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b/>
          <w:sz w:val="36"/>
          <w:szCs w:val="36"/>
          <w:u w:val="single"/>
        </w:rPr>
      </w:pPr>
      <w:r>
        <w:rPr>
          <w:rFonts w:hint="eastAsia"/>
          <w:b/>
          <w:sz w:val="36"/>
          <w:szCs w:val="36"/>
          <w:u w:val="single"/>
        </w:rPr>
        <w:t>成都天府华西牙科医院有限公司</w:t>
      </w:r>
    </w:p>
    <w:p>
      <w:pPr>
        <w:ind w:firstLine="0" w:firstLineChars="0"/>
        <w:jc w:val="center"/>
        <w:rPr>
          <w:b/>
          <w:sz w:val="36"/>
          <w:szCs w:val="36"/>
        </w:rPr>
      </w:pPr>
      <w:r>
        <w:rPr>
          <w:rFonts w:hint="eastAsia"/>
          <w:b/>
          <w:sz w:val="36"/>
          <w:szCs w:val="36"/>
          <w:u w:val="single"/>
        </w:rPr>
        <w:t xml:space="preserve"> </w:t>
      </w:r>
      <w:r>
        <w:rPr>
          <w:rFonts w:hint="eastAsia"/>
          <w:b/>
          <w:sz w:val="36"/>
          <w:szCs w:val="36"/>
          <w:u w:val="single"/>
          <w:lang w:val="en-US" w:eastAsia="zh-CN"/>
        </w:rPr>
        <w:t>综合</w:t>
      </w:r>
      <w:r>
        <w:rPr>
          <w:rFonts w:hint="eastAsia"/>
          <w:b/>
          <w:sz w:val="36"/>
          <w:szCs w:val="36"/>
          <w:u w:val="single"/>
        </w:rPr>
        <w:t>管理部</w:t>
      </w:r>
      <w:r>
        <w:rPr>
          <w:rFonts w:hint="eastAsia"/>
          <w:b/>
          <w:sz w:val="36"/>
          <w:szCs w:val="36"/>
          <w:u w:val="single"/>
          <w:lang w:val="en-US" w:eastAsia="zh-CN"/>
        </w:rPr>
        <w:t>党建纪检专员</w:t>
      </w:r>
      <w:r>
        <w:rPr>
          <w:rFonts w:hint="eastAsia"/>
          <w:b/>
          <w:sz w:val="36"/>
          <w:szCs w:val="36"/>
          <w:u w:val="single"/>
        </w:rPr>
        <w:t xml:space="preserve"> </w:t>
      </w:r>
      <w:r>
        <w:rPr>
          <w:rFonts w:hint="eastAsia"/>
          <w:b/>
          <w:sz w:val="36"/>
          <w:szCs w:val="36"/>
        </w:rPr>
        <w:t>岗位说明书</w:t>
      </w:r>
    </w:p>
    <w:p>
      <w:pPr>
        <w:ind w:left="420" w:firstLine="0" w:firstLineChars="0"/>
      </w:pPr>
    </w:p>
    <w:tbl>
      <w:tblPr>
        <w:tblStyle w:val="4"/>
        <w:tblW w:w="8522" w:type="dxa"/>
        <w:tblInd w:w="0" w:type="dxa"/>
        <w:tblLayout w:type="fixed"/>
        <w:tblCellMar>
          <w:top w:w="0" w:type="dxa"/>
          <w:left w:w="108" w:type="dxa"/>
          <w:bottom w:w="0" w:type="dxa"/>
          <w:right w:w="108" w:type="dxa"/>
        </w:tblCellMar>
      </w:tblPr>
      <w:tblGrid>
        <w:gridCol w:w="1668"/>
        <w:gridCol w:w="3685"/>
        <w:gridCol w:w="1276"/>
        <w:gridCol w:w="1893"/>
      </w:tblGrid>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部门</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综合</w:t>
            </w:r>
            <w:r>
              <w:rPr>
                <w:rFonts w:hint="eastAsia" w:ascii="Helvetica" w:hAnsi="Helvetica"/>
                <w:color w:val="000000" w:themeColor="text1"/>
                <w:szCs w:val="21"/>
                <w:shd w:val="clear" w:color="auto" w:fill="FAFAFA"/>
                <w14:textFill>
                  <w14:solidFill>
                    <w14:schemeClr w14:val="tx1"/>
                  </w14:solidFill>
                </w14:textFill>
              </w:rPr>
              <w:t>管理部</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招聘人数</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1</w:t>
            </w:r>
          </w:p>
        </w:tc>
      </w:tr>
      <w:tr>
        <w:tblPrEx>
          <w:tblLayout w:type="fixed"/>
          <w:tblCellMar>
            <w:top w:w="0" w:type="dxa"/>
            <w:left w:w="108" w:type="dxa"/>
            <w:bottom w:w="0" w:type="dxa"/>
            <w:right w:w="108" w:type="dxa"/>
          </w:tblCellMar>
        </w:tblPrEx>
        <w:trPr>
          <w:trHeight w:val="90"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工作经验要求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
                <w:color w:val="000000" w:themeColor="text1"/>
                <w:sz w:val="24"/>
                <w:szCs w:val="24"/>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相关工作经验</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学历要求</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大学本科及以上</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专业要求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中文</w:t>
            </w:r>
            <w:r>
              <w:rPr>
                <w:rFonts w:hint="eastAsia" w:ascii="Helvetica" w:hAnsi="Helvetica"/>
                <w:color w:val="000000" w:themeColor="text1"/>
                <w:szCs w:val="21"/>
                <w:shd w:val="clear" w:color="auto" w:fill="FAFAFA"/>
                <w14:textFill>
                  <w14:solidFill>
                    <w14:schemeClr w14:val="tx1"/>
                  </w14:solidFill>
                </w14:textFill>
              </w:rPr>
              <w:t>类相关专业</w:t>
            </w:r>
            <w:r>
              <w:rPr>
                <w:rFonts w:hint="eastAsia" w:ascii="Helvetica" w:hAnsi="Helvetica"/>
                <w:color w:val="000000" w:themeColor="text1"/>
                <w:szCs w:val="21"/>
                <w:shd w:val="clear" w:color="auto" w:fill="FAFAFA"/>
                <w:lang w:val="en-US" w:eastAsia="zh-CN"/>
                <w14:textFill>
                  <w14:solidFill>
                    <w14:schemeClr w14:val="tx1"/>
                  </w14:solidFill>
                </w14:textFill>
              </w:rPr>
              <w:t>优先</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截止时间</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2019/</w:t>
            </w:r>
            <w:r>
              <w:rPr>
                <w:rFonts w:hint="eastAsia" w:ascii="Helvetica" w:hAnsi="Helvetica"/>
                <w:color w:val="000000" w:themeColor="text1"/>
                <w:szCs w:val="21"/>
                <w:shd w:val="clear" w:color="auto" w:fill="FAFAFA"/>
                <w:lang w:val="en-US" w:eastAsia="zh-CN"/>
                <w14:textFill>
                  <w14:solidFill>
                    <w14:schemeClr w14:val="tx1"/>
                  </w14:solidFill>
                </w14:textFill>
              </w:rPr>
              <w:t>7</w:t>
            </w:r>
            <w:r>
              <w:rPr>
                <w:rFonts w:hint="eastAsia" w:ascii="Helvetica" w:hAnsi="Helvetica"/>
                <w:color w:val="000000" w:themeColor="text1"/>
                <w:szCs w:val="21"/>
                <w:shd w:val="clear" w:color="auto" w:fill="FAFAFA"/>
                <w14:textFill>
                  <w14:solidFill>
                    <w14:schemeClr w14:val="tx1"/>
                  </w14:solidFill>
                </w14:textFill>
              </w:rPr>
              <w:t>/</w:t>
            </w:r>
            <w:r>
              <w:rPr>
                <w:rFonts w:hint="eastAsia" w:ascii="Helvetica" w:hAnsi="Helvetica"/>
                <w:color w:val="000000" w:themeColor="text1"/>
                <w:szCs w:val="21"/>
                <w:shd w:val="clear" w:color="auto" w:fill="FAFAFA"/>
                <w:lang w:val="en-US" w:eastAsia="zh-CN"/>
                <w14:textFill>
                  <w14:solidFill>
                    <w14:schemeClr w14:val="tx1"/>
                  </w14:solidFill>
                </w14:textFill>
              </w:rPr>
              <w:t>07</w:t>
            </w:r>
          </w:p>
        </w:tc>
      </w:tr>
    </w:tbl>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vAlign w:val="center"/>
          </w:tcPr>
          <w:p>
            <w:pPr>
              <w:spacing w:line="240" w:lineRule="auto"/>
              <w:ind w:firstLine="0" w:firstLineChars="0"/>
              <w:jc w:val="both"/>
              <w:rPr>
                <w:b/>
                <w:sz w:val="28"/>
                <w:szCs w:val="28"/>
              </w:rPr>
            </w:pPr>
            <w:r>
              <w:rPr>
                <w:rFonts w:hint="eastAsia"/>
                <w:b/>
                <w:sz w:val="28"/>
                <w:szCs w:val="28"/>
              </w:rPr>
              <w:t>一、主要职责</w:t>
            </w:r>
          </w:p>
        </w:tc>
      </w:tr>
    </w:tbl>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6" w:hRule="atLeast"/>
        </w:trPr>
        <w:tc>
          <w:tcPr>
            <w:tcW w:w="8522" w:type="dxa"/>
            <w:tcBorders>
              <w:bottom w:val="single" w:color="auto" w:sz="4" w:space="0"/>
            </w:tcBorders>
          </w:tcPr>
          <w:p>
            <w:pPr>
              <w:pStyle w:val="9"/>
              <w:numPr>
                <w:ilvl w:val="0"/>
                <w:numId w:val="1"/>
              </w:numPr>
              <w:ind w:leftChars="0"/>
              <w:rPr>
                <w:rFonts w:hint="eastAsia"/>
                <w:sz w:val="24"/>
                <w:szCs w:val="21"/>
              </w:rPr>
            </w:pPr>
            <w:r>
              <w:rPr>
                <w:rFonts w:hint="eastAsia"/>
                <w:sz w:val="24"/>
                <w:szCs w:val="21"/>
              </w:rPr>
              <w:t>安排、组织、协调临时党委会、股东会、董事会、总经理办公会等重要会议</w:t>
            </w:r>
            <w:r>
              <w:rPr>
                <w:rFonts w:hint="eastAsia"/>
                <w:sz w:val="24"/>
                <w:szCs w:val="21"/>
                <w:lang w:eastAsia="zh-CN"/>
              </w:rPr>
              <w:t>；</w:t>
            </w:r>
          </w:p>
          <w:p>
            <w:pPr>
              <w:pStyle w:val="9"/>
              <w:numPr>
                <w:ilvl w:val="0"/>
                <w:numId w:val="1"/>
              </w:numPr>
              <w:ind w:leftChars="0"/>
              <w:rPr>
                <w:rFonts w:ascii="宋体" w:hAnsi="宋体"/>
                <w:sz w:val="24"/>
                <w:szCs w:val="24"/>
              </w:rPr>
            </w:pPr>
            <w:r>
              <w:rPr>
                <w:rFonts w:hint="eastAsia"/>
                <w:sz w:val="24"/>
                <w:szCs w:val="21"/>
              </w:rPr>
              <w:t>负责就公司重要经营项目、投资决策与股东、执行董事进行沟通，起到上传下达的作用</w:t>
            </w:r>
            <w:r>
              <w:rPr>
                <w:rFonts w:hint="eastAsia"/>
                <w:sz w:val="24"/>
                <w:szCs w:val="21"/>
                <w:lang w:eastAsia="zh-CN"/>
              </w:rPr>
              <w:t>；</w:t>
            </w:r>
          </w:p>
          <w:p>
            <w:pPr>
              <w:pStyle w:val="9"/>
              <w:numPr>
                <w:ilvl w:val="0"/>
                <w:numId w:val="1"/>
              </w:numPr>
              <w:ind w:leftChars="0"/>
              <w:rPr>
                <w:rFonts w:ascii="宋体" w:hAnsi="宋体"/>
                <w:sz w:val="24"/>
                <w:szCs w:val="24"/>
              </w:rPr>
            </w:pPr>
            <w:r>
              <w:rPr>
                <w:rFonts w:hint="eastAsia"/>
                <w:sz w:val="24"/>
                <w:szCs w:val="21"/>
              </w:rPr>
              <w:t>认真贯彻、落实党的路线、方针、政策，负责公司党支部基础党务工作，负责党内相关会议及专项活动的组织，并负责党支部决议和议定事项的督办和落实；</w:t>
            </w:r>
          </w:p>
          <w:p>
            <w:pPr>
              <w:pStyle w:val="9"/>
              <w:numPr>
                <w:ilvl w:val="0"/>
                <w:numId w:val="1"/>
              </w:numPr>
              <w:ind w:leftChars="0"/>
              <w:rPr>
                <w:rFonts w:ascii="宋体" w:hAnsi="宋体"/>
                <w:sz w:val="24"/>
                <w:szCs w:val="24"/>
              </w:rPr>
            </w:pPr>
            <w:r>
              <w:rPr>
                <w:rFonts w:hint="eastAsia"/>
                <w:sz w:val="24"/>
                <w:szCs w:val="21"/>
              </w:rPr>
              <w:t>贯彻落实上级纪检工作要求，开展日常纪律监督和专项任务，制定相关制度，进行廉政风险提示等；</w:t>
            </w:r>
          </w:p>
          <w:p>
            <w:pPr>
              <w:pStyle w:val="9"/>
              <w:numPr>
                <w:ilvl w:val="0"/>
                <w:numId w:val="1"/>
              </w:numPr>
              <w:ind w:leftChars="0"/>
              <w:rPr>
                <w:rFonts w:ascii="宋体" w:hAnsi="宋体"/>
                <w:sz w:val="24"/>
                <w:szCs w:val="24"/>
              </w:rPr>
            </w:pPr>
            <w:r>
              <w:rPr>
                <w:rFonts w:hint="eastAsia"/>
                <w:sz w:val="24"/>
                <w:szCs w:val="21"/>
              </w:rPr>
              <w:t>负责与公司与上级党组织、纪检部门沟通，做好相关政策的宣传和各类统计信息的上报工作；</w:t>
            </w:r>
          </w:p>
          <w:p>
            <w:pPr>
              <w:pStyle w:val="9"/>
              <w:numPr>
                <w:ilvl w:val="0"/>
                <w:numId w:val="1"/>
              </w:numPr>
              <w:ind w:leftChars="0"/>
              <w:rPr>
                <w:rFonts w:ascii="宋体" w:hAnsi="宋体"/>
                <w:sz w:val="24"/>
                <w:szCs w:val="24"/>
              </w:rPr>
            </w:pPr>
            <w:r>
              <w:rPr>
                <w:rFonts w:hint="eastAsia"/>
                <w:sz w:val="24"/>
                <w:szCs w:val="21"/>
              </w:rPr>
              <w:t>完成</w:t>
            </w:r>
            <w:r>
              <w:rPr>
                <w:rFonts w:hint="eastAsia"/>
                <w:sz w:val="24"/>
                <w:szCs w:val="21"/>
                <w:lang w:val="en-US" w:eastAsia="zh-CN"/>
              </w:rPr>
              <w:t>领导</w:t>
            </w:r>
            <w:r>
              <w:rPr>
                <w:rFonts w:hint="eastAsia"/>
                <w:sz w:val="24"/>
                <w:szCs w:val="21"/>
              </w:rPr>
              <w:t>交办的其他工作。</w:t>
            </w:r>
          </w:p>
          <w:p>
            <w:pPr>
              <w:pStyle w:val="9"/>
              <w:numPr>
                <w:ilvl w:val="0"/>
                <w:numId w:val="0"/>
              </w:numPr>
              <w:jc w:val="both"/>
              <w:rPr>
                <w:rFonts w:ascii="Helvetica" w:hAnsi="Helvetica"/>
                <w:color w:val="000000" w:themeColor="text1"/>
                <w:szCs w:val="21"/>
                <w:shd w:val="clear" w:color="auto" w:fill="FAFAF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8522" w:type="dxa"/>
            <w:tcBorders>
              <w:top w:val="single" w:color="auto" w:sz="4" w:space="0"/>
              <w:left w:val="single" w:color="auto" w:sz="4" w:space="0"/>
              <w:bottom w:val="single" w:color="auto" w:sz="4" w:space="0"/>
              <w:right w:val="single" w:color="auto" w:sz="4" w:space="0"/>
            </w:tcBorders>
            <w:vAlign w:val="center"/>
          </w:tcPr>
          <w:p>
            <w:pPr>
              <w:ind w:firstLine="0" w:firstLineChars="0"/>
              <w:jc w:val="both"/>
              <w:rPr>
                <w:b/>
                <w:sz w:val="28"/>
                <w:szCs w:val="28"/>
              </w:rPr>
            </w:pPr>
            <w:r>
              <w:rPr>
                <w:rFonts w:hint="eastAsia"/>
                <w:b/>
                <w:sz w:val="28"/>
                <w:szCs w:val="28"/>
              </w:rPr>
              <w:t>二、任职资格要求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2" w:hRule="atLeast"/>
        </w:trPr>
        <w:tc>
          <w:tcPr>
            <w:tcW w:w="8522" w:type="dxa"/>
            <w:tcBorders>
              <w:top w:val="single" w:color="auto" w:sz="4" w:space="0"/>
              <w:left w:val="single" w:color="auto" w:sz="4" w:space="0"/>
              <w:bottom w:val="single" w:color="auto" w:sz="4" w:space="0"/>
              <w:right w:val="single" w:color="auto" w:sz="4" w:space="0"/>
            </w:tcBorders>
          </w:tcPr>
          <w:p>
            <w:pPr>
              <w:pStyle w:val="9"/>
              <w:numPr>
                <w:ilvl w:val="0"/>
                <w:numId w:val="2"/>
              </w:numPr>
              <w:spacing w:line="480" w:lineRule="exact"/>
              <w:ind w:left="0" w:leftChars="0" w:firstLine="420" w:firstLineChars="175"/>
              <w:rPr>
                <w:rFonts w:hint="eastAsia" w:ascii="宋体" w:hAnsi="宋体"/>
                <w:sz w:val="24"/>
                <w:szCs w:val="24"/>
                <w:lang w:val="en-US" w:eastAsia="zh-CN"/>
              </w:rPr>
            </w:pPr>
            <w:r>
              <w:rPr>
                <w:rFonts w:hint="eastAsia" w:ascii="宋体" w:hAnsi="宋体"/>
                <w:sz w:val="24"/>
                <w:szCs w:val="24"/>
                <w:lang w:val="en-US" w:eastAsia="zh-CN"/>
              </w:rPr>
              <w:t>中国共产党党员；</w:t>
            </w:r>
          </w:p>
          <w:p>
            <w:pPr>
              <w:pStyle w:val="9"/>
              <w:numPr>
                <w:ilvl w:val="0"/>
                <w:numId w:val="2"/>
              </w:numPr>
              <w:spacing w:line="480" w:lineRule="exact"/>
              <w:ind w:left="0" w:leftChars="0" w:firstLine="420" w:firstLineChars="175"/>
              <w:rPr>
                <w:rFonts w:hint="eastAsia" w:ascii="宋体" w:hAnsi="宋体"/>
                <w:sz w:val="24"/>
                <w:szCs w:val="24"/>
                <w:lang w:val="en-US" w:eastAsia="zh-CN"/>
              </w:rPr>
            </w:pPr>
            <w:r>
              <w:rPr>
                <w:rFonts w:hint="eastAsia" w:ascii="宋体" w:hAnsi="宋体"/>
                <w:sz w:val="24"/>
                <w:szCs w:val="24"/>
                <w:lang w:val="en-US" w:eastAsia="zh-CN"/>
              </w:rPr>
              <w:t>大学本科及以上学历，哲学、汉语言文学、中文、文秘等文科类相关专业；</w:t>
            </w:r>
          </w:p>
          <w:p>
            <w:pPr>
              <w:pStyle w:val="9"/>
              <w:numPr>
                <w:ilvl w:val="0"/>
                <w:numId w:val="2"/>
              </w:numPr>
              <w:spacing w:line="480" w:lineRule="exact"/>
              <w:ind w:left="0" w:leftChars="0" w:firstLine="420" w:firstLineChars="175"/>
              <w:rPr>
                <w:rFonts w:ascii="Helvetica" w:hAnsi="Helvetica"/>
                <w:color w:val="000000" w:themeColor="text1"/>
                <w:szCs w:val="21"/>
                <w:shd w:val="clear" w:color="auto" w:fill="FAFAFA"/>
                <w14:textFill>
                  <w14:solidFill>
                    <w14:schemeClr w14:val="tx1"/>
                  </w14:solidFill>
                </w14:textFill>
              </w:rPr>
            </w:pPr>
            <w:r>
              <w:rPr>
                <w:rFonts w:hint="eastAsia" w:ascii="宋体" w:hAnsi="宋体"/>
                <w:sz w:val="24"/>
                <w:szCs w:val="24"/>
                <w:lang w:val="en-US" w:eastAsia="zh-CN"/>
              </w:rPr>
              <w:t>有行政、文秘或党务相关工作经验；</w:t>
            </w:r>
          </w:p>
          <w:p>
            <w:pPr>
              <w:pStyle w:val="9"/>
              <w:numPr>
                <w:ilvl w:val="0"/>
                <w:numId w:val="2"/>
              </w:numPr>
              <w:spacing w:line="480" w:lineRule="exact"/>
              <w:ind w:left="0" w:leftChars="0" w:firstLine="420" w:firstLineChars="175"/>
              <w:rPr>
                <w:rFonts w:ascii="Helvetica" w:hAnsi="Helvetica"/>
                <w:color w:val="000000" w:themeColor="text1"/>
                <w:szCs w:val="21"/>
                <w:shd w:val="clear" w:color="auto" w:fill="FAFAFA"/>
                <w14:textFill>
                  <w14:solidFill>
                    <w14:schemeClr w14:val="tx1"/>
                  </w14:solidFill>
                </w14:textFill>
              </w:rPr>
            </w:pPr>
            <w:r>
              <w:rPr>
                <w:rFonts w:hint="eastAsia" w:ascii="宋体" w:hAnsi="宋体"/>
                <w:sz w:val="24"/>
                <w:szCs w:val="24"/>
                <w:lang w:val="en-US" w:eastAsia="zh-CN"/>
              </w:rPr>
              <w:t>了解国家和党的方针政策路线与日常党群工作程序；</w:t>
            </w:r>
          </w:p>
          <w:p>
            <w:pPr>
              <w:pStyle w:val="9"/>
              <w:numPr>
                <w:ilvl w:val="0"/>
                <w:numId w:val="2"/>
              </w:numPr>
              <w:spacing w:line="480" w:lineRule="exact"/>
              <w:ind w:left="0" w:leftChars="0" w:firstLine="420" w:firstLineChars="175"/>
              <w:rPr>
                <w:rFonts w:ascii="Helvetica" w:hAnsi="Helvetica"/>
                <w:color w:val="000000" w:themeColor="text1"/>
                <w:szCs w:val="21"/>
                <w:shd w:val="clear" w:color="auto" w:fill="FAFAFA"/>
                <w14:textFill>
                  <w14:solidFill>
                    <w14:schemeClr w14:val="tx1"/>
                  </w14:solidFill>
                </w14:textFill>
              </w:rPr>
            </w:pPr>
            <w:r>
              <w:rPr>
                <w:rFonts w:hint="eastAsia" w:ascii="宋体" w:hAnsi="宋体"/>
                <w:sz w:val="24"/>
                <w:szCs w:val="24"/>
                <w:lang w:val="en-US" w:eastAsia="zh-CN"/>
              </w:rPr>
              <w:t>条件优秀者可适当放宽。</w:t>
            </w:r>
          </w:p>
        </w:tc>
      </w:tr>
    </w:tbl>
    <w:p>
      <w:pPr>
        <w:ind w:firstLine="0" w:firstLineChars="0"/>
        <w:rPr>
          <w:b/>
          <w:sz w:val="36"/>
          <w:szCs w:val="36"/>
          <w:u w:val="single"/>
        </w:rPr>
      </w:pPr>
    </w:p>
    <w:p>
      <w:pPr>
        <w:ind w:firstLine="0" w:firstLineChars="0"/>
        <w:jc w:val="center"/>
        <w:rPr>
          <w:b/>
          <w:sz w:val="36"/>
          <w:szCs w:val="36"/>
          <w:u w:val="single"/>
        </w:rPr>
      </w:pPr>
      <w:r>
        <w:rPr>
          <w:rFonts w:hint="eastAsia"/>
          <w:b/>
          <w:sz w:val="36"/>
          <w:szCs w:val="36"/>
          <w:u w:val="single"/>
        </w:rPr>
        <w:t>成都天府华西牙科医院有限公司</w:t>
      </w:r>
    </w:p>
    <w:p>
      <w:pPr>
        <w:ind w:firstLine="0" w:firstLineChars="0"/>
        <w:jc w:val="center"/>
        <w:rPr>
          <w:b/>
          <w:sz w:val="36"/>
          <w:szCs w:val="36"/>
        </w:rPr>
      </w:pPr>
      <w:r>
        <w:rPr>
          <w:rFonts w:hint="eastAsia"/>
          <w:b/>
          <w:sz w:val="36"/>
          <w:szCs w:val="36"/>
          <w:u w:val="single"/>
        </w:rPr>
        <w:t xml:space="preserve"> </w:t>
      </w:r>
      <w:r>
        <w:rPr>
          <w:rFonts w:hint="eastAsia"/>
          <w:b/>
          <w:sz w:val="36"/>
          <w:szCs w:val="36"/>
          <w:u w:val="single"/>
          <w:lang w:val="en-US" w:eastAsia="zh-CN"/>
        </w:rPr>
        <w:t>综合管理</w:t>
      </w:r>
      <w:r>
        <w:rPr>
          <w:rFonts w:hint="eastAsia"/>
          <w:b/>
          <w:sz w:val="36"/>
          <w:szCs w:val="36"/>
          <w:u w:val="single"/>
        </w:rPr>
        <w:t>部</w:t>
      </w:r>
      <w:r>
        <w:rPr>
          <w:rFonts w:hint="eastAsia"/>
          <w:b/>
          <w:sz w:val="36"/>
          <w:szCs w:val="36"/>
          <w:u w:val="single"/>
          <w:lang w:val="en-US" w:eastAsia="zh-CN"/>
        </w:rPr>
        <w:t>人事专员</w:t>
      </w:r>
      <w:r>
        <w:rPr>
          <w:rFonts w:hint="eastAsia"/>
          <w:b/>
          <w:sz w:val="36"/>
          <w:szCs w:val="36"/>
          <w:u w:val="single"/>
        </w:rPr>
        <w:t xml:space="preserve"> </w:t>
      </w:r>
      <w:r>
        <w:rPr>
          <w:rFonts w:hint="eastAsia"/>
          <w:b/>
          <w:sz w:val="36"/>
          <w:szCs w:val="36"/>
        </w:rPr>
        <w:t>岗位说明书</w:t>
      </w:r>
    </w:p>
    <w:p>
      <w:pPr>
        <w:ind w:left="420" w:firstLine="0" w:firstLineChars="0"/>
      </w:pPr>
    </w:p>
    <w:tbl>
      <w:tblPr>
        <w:tblStyle w:val="4"/>
        <w:tblW w:w="8522" w:type="dxa"/>
        <w:tblInd w:w="0" w:type="dxa"/>
        <w:tblLayout w:type="fixed"/>
        <w:tblCellMar>
          <w:top w:w="0" w:type="dxa"/>
          <w:left w:w="108" w:type="dxa"/>
          <w:bottom w:w="0" w:type="dxa"/>
          <w:right w:w="108" w:type="dxa"/>
        </w:tblCellMar>
      </w:tblPr>
      <w:tblGrid>
        <w:gridCol w:w="1668"/>
        <w:gridCol w:w="3685"/>
        <w:gridCol w:w="1276"/>
        <w:gridCol w:w="1893"/>
      </w:tblGrid>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部门</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综合管理</w:t>
            </w:r>
            <w:r>
              <w:rPr>
                <w:rFonts w:hint="eastAsia" w:ascii="Helvetica" w:hAnsi="Helvetica"/>
                <w:color w:val="000000" w:themeColor="text1"/>
                <w:szCs w:val="21"/>
                <w:shd w:val="clear" w:color="auto" w:fill="FAFAFA"/>
                <w14:textFill>
                  <w14:solidFill>
                    <w14:schemeClr w14:val="tx1"/>
                  </w14:solidFill>
                </w14:textFill>
              </w:rPr>
              <w:t>部</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招聘人数</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1</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工作经验要求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eastAsiaTheme="minorEastAsia"/>
                <w:b/>
                <w:color w:val="000000" w:themeColor="text1"/>
                <w:sz w:val="24"/>
                <w:szCs w:val="24"/>
                <w:lang w:val="en-US" w:eastAsia="zh-CN"/>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相关工作经验</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学历要求</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大学本科及以上</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专业要求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相关专业</w:t>
            </w:r>
            <w:r>
              <w:rPr>
                <w:rFonts w:hint="eastAsia" w:ascii="Helvetica" w:hAnsi="Helvetica"/>
                <w:color w:val="000000" w:themeColor="text1"/>
                <w:szCs w:val="21"/>
                <w:shd w:val="clear" w:color="auto" w:fill="FAFAFA"/>
                <w:lang w:val="en-US" w:eastAsia="zh-CN"/>
                <w14:textFill>
                  <w14:solidFill>
                    <w14:schemeClr w14:val="tx1"/>
                  </w14:solidFill>
                </w14:textFill>
              </w:rPr>
              <w:t>优先</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截止时间</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2019/</w:t>
            </w:r>
            <w:r>
              <w:rPr>
                <w:rFonts w:hint="eastAsia" w:ascii="Helvetica" w:hAnsi="Helvetica"/>
                <w:color w:val="000000" w:themeColor="text1"/>
                <w:szCs w:val="21"/>
                <w:shd w:val="clear" w:color="auto" w:fill="FAFAFA"/>
                <w:lang w:val="en-US" w:eastAsia="zh-CN"/>
                <w14:textFill>
                  <w14:solidFill>
                    <w14:schemeClr w14:val="tx1"/>
                  </w14:solidFill>
                </w14:textFill>
              </w:rPr>
              <w:t>7</w:t>
            </w:r>
            <w:r>
              <w:rPr>
                <w:rFonts w:hint="eastAsia" w:ascii="Helvetica" w:hAnsi="Helvetica"/>
                <w:color w:val="000000" w:themeColor="text1"/>
                <w:szCs w:val="21"/>
                <w:shd w:val="clear" w:color="auto" w:fill="FAFAFA"/>
                <w14:textFill>
                  <w14:solidFill>
                    <w14:schemeClr w14:val="tx1"/>
                  </w14:solidFill>
                </w14:textFill>
              </w:rPr>
              <w:t>/</w:t>
            </w:r>
            <w:r>
              <w:rPr>
                <w:rFonts w:hint="eastAsia" w:ascii="Helvetica" w:hAnsi="Helvetica"/>
                <w:color w:val="000000" w:themeColor="text1"/>
                <w:szCs w:val="21"/>
                <w:shd w:val="clear" w:color="auto" w:fill="FAFAFA"/>
                <w:lang w:val="en-US" w:eastAsia="zh-CN"/>
                <w14:textFill>
                  <w14:solidFill>
                    <w14:schemeClr w14:val="tx1"/>
                  </w14:solidFill>
                </w14:textFill>
              </w:rPr>
              <w:t>07</w:t>
            </w:r>
          </w:p>
        </w:tc>
      </w:tr>
    </w:tbl>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vAlign w:val="center"/>
          </w:tcPr>
          <w:p>
            <w:pPr>
              <w:pStyle w:val="9"/>
              <w:numPr>
                <w:ilvl w:val="0"/>
                <w:numId w:val="3"/>
              </w:numPr>
              <w:spacing w:line="240" w:lineRule="auto"/>
              <w:ind w:firstLineChars="0"/>
              <w:jc w:val="both"/>
              <w:rPr>
                <w:b/>
                <w:sz w:val="28"/>
                <w:szCs w:val="28"/>
              </w:rPr>
            </w:pPr>
            <w:r>
              <w:rPr>
                <w:rFonts w:hint="eastAsia"/>
                <w:b/>
                <w:sz w:val="28"/>
                <w:szCs w:val="28"/>
              </w:rPr>
              <w:t>主要职责</w:t>
            </w:r>
          </w:p>
        </w:tc>
      </w:tr>
    </w:tbl>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6" w:hRule="atLeast"/>
        </w:trPr>
        <w:tc>
          <w:tcPr>
            <w:tcW w:w="8522" w:type="dxa"/>
            <w:tcBorders>
              <w:bottom w:val="single" w:color="auto" w:sz="4" w:space="0"/>
            </w:tcBorders>
          </w:tcPr>
          <w:p>
            <w:pPr>
              <w:pStyle w:val="9"/>
              <w:keepNext w:val="0"/>
              <w:keepLines w:val="0"/>
              <w:pageBreakBefore w:val="0"/>
              <w:widowControl w:val="0"/>
              <w:numPr>
                <w:ilvl w:val="0"/>
                <w:numId w:val="4"/>
              </w:numPr>
              <w:kinsoku/>
              <w:wordWrap/>
              <w:overflowPunct/>
              <w:topLinePunct w:val="0"/>
              <w:autoSpaceDE/>
              <w:autoSpaceDN/>
              <w:bidi w:val="0"/>
              <w:adjustRightInd/>
              <w:snapToGrid/>
              <w:spacing w:before="292" w:beforeLines="50" w:line="480" w:lineRule="exact"/>
              <w:ind w:leftChars="0"/>
              <w:textAlignment w:val="auto"/>
              <w:rPr>
                <w:rFonts w:hint="eastAsia"/>
                <w:sz w:val="24"/>
                <w:szCs w:val="21"/>
              </w:rPr>
            </w:pPr>
            <w:r>
              <w:rPr>
                <w:rFonts w:hint="eastAsia"/>
                <w:sz w:val="24"/>
                <w:szCs w:val="21"/>
              </w:rPr>
              <w:t>负责公司招聘、培训、员工入职离职等工作的综合管理</w:t>
            </w:r>
            <w:r>
              <w:rPr>
                <w:rFonts w:hint="eastAsia"/>
                <w:sz w:val="24"/>
                <w:szCs w:val="21"/>
                <w:lang w:eastAsia="zh-CN"/>
              </w:rPr>
              <w:t>；</w:t>
            </w:r>
            <w:r>
              <w:rPr>
                <w:rFonts w:hint="eastAsia"/>
                <w:sz w:val="24"/>
                <w:szCs w:val="21"/>
              </w:rPr>
              <w:t> </w:t>
            </w:r>
          </w:p>
          <w:p>
            <w:pPr>
              <w:pStyle w:val="9"/>
              <w:keepNext w:val="0"/>
              <w:keepLines w:val="0"/>
              <w:pageBreakBefore w:val="0"/>
              <w:widowControl w:val="0"/>
              <w:numPr>
                <w:ilvl w:val="0"/>
                <w:numId w:val="4"/>
              </w:numPr>
              <w:kinsoku/>
              <w:wordWrap/>
              <w:overflowPunct/>
              <w:topLinePunct w:val="0"/>
              <w:autoSpaceDE/>
              <w:autoSpaceDN/>
              <w:bidi w:val="0"/>
              <w:adjustRightInd/>
              <w:snapToGrid/>
              <w:spacing w:before="292" w:beforeLines="50" w:line="480" w:lineRule="exact"/>
              <w:ind w:leftChars="0"/>
              <w:textAlignment w:val="auto"/>
              <w:rPr>
                <w:rFonts w:ascii="宋体" w:hAnsi="宋体"/>
                <w:sz w:val="24"/>
                <w:szCs w:val="24"/>
              </w:rPr>
            </w:pPr>
            <w:r>
              <w:rPr>
                <w:rFonts w:hint="eastAsia"/>
                <w:sz w:val="24"/>
                <w:szCs w:val="21"/>
              </w:rPr>
              <w:t>负责公司员工薪酬、福利、社会保险等工作的综合管理</w:t>
            </w:r>
            <w:r>
              <w:rPr>
                <w:rFonts w:hint="eastAsia"/>
                <w:sz w:val="24"/>
                <w:szCs w:val="21"/>
                <w:lang w:eastAsia="zh-CN"/>
              </w:rPr>
              <w:t>；</w:t>
            </w:r>
            <w:r>
              <w:rPr>
                <w:rFonts w:hint="eastAsia"/>
                <w:sz w:val="24"/>
                <w:szCs w:val="21"/>
              </w:rPr>
              <w:t> </w:t>
            </w:r>
          </w:p>
          <w:p>
            <w:pPr>
              <w:pStyle w:val="9"/>
              <w:keepNext w:val="0"/>
              <w:keepLines w:val="0"/>
              <w:pageBreakBefore w:val="0"/>
              <w:widowControl w:val="0"/>
              <w:numPr>
                <w:ilvl w:val="0"/>
                <w:numId w:val="4"/>
              </w:numPr>
              <w:kinsoku/>
              <w:wordWrap/>
              <w:overflowPunct/>
              <w:topLinePunct w:val="0"/>
              <w:autoSpaceDE/>
              <w:autoSpaceDN/>
              <w:bidi w:val="0"/>
              <w:adjustRightInd/>
              <w:snapToGrid/>
              <w:spacing w:before="292" w:beforeLines="50" w:line="480" w:lineRule="exact"/>
              <w:ind w:leftChars="0"/>
              <w:textAlignment w:val="auto"/>
              <w:rPr>
                <w:rFonts w:ascii="宋体" w:hAnsi="宋体"/>
                <w:sz w:val="24"/>
                <w:szCs w:val="24"/>
              </w:rPr>
            </w:pPr>
            <w:r>
              <w:rPr>
                <w:rFonts w:hint="eastAsia"/>
                <w:sz w:val="24"/>
                <w:szCs w:val="21"/>
              </w:rPr>
              <w:t>做好员工考勤、奖惩管理</w:t>
            </w:r>
            <w:r>
              <w:rPr>
                <w:rFonts w:hint="eastAsia"/>
                <w:sz w:val="24"/>
                <w:szCs w:val="21"/>
                <w:lang w:eastAsia="zh-CN"/>
              </w:rPr>
              <w:t>，</w:t>
            </w:r>
            <w:r>
              <w:rPr>
                <w:rFonts w:hint="eastAsia"/>
                <w:sz w:val="24"/>
                <w:szCs w:val="21"/>
              </w:rPr>
              <w:t>并调查各部门对考勤、奖惩的执行情况</w:t>
            </w:r>
            <w:r>
              <w:rPr>
                <w:rFonts w:hint="eastAsia"/>
                <w:sz w:val="24"/>
                <w:szCs w:val="21"/>
                <w:lang w:eastAsia="zh-CN"/>
              </w:rPr>
              <w:t>；</w:t>
            </w:r>
          </w:p>
          <w:p>
            <w:pPr>
              <w:pStyle w:val="9"/>
              <w:keepNext w:val="0"/>
              <w:keepLines w:val="0"/>
              <w:pageBreakBefore w:val="0"/>
              <w:widowControl w:val="0"/>
              <w:numPr>
                <w:ilvl w:val="0"/>
                <w:numId w:val="4"/>
              </w:numPr>
              <w:kinsoku/>
              <w:wordWrap/>
              <w:overflowPunct/>
              <w:topLinePunct w:val="0"/>
              <w:autoSpaceDE/>
              <w:autoSpaceDN/>
              <w:bidi w:val="0"/>
              <w:adjustRightInd/>
              <w:snapToGrid/>
              <w:spacing w:before="292" w:beforeLines="50" w:line="480" w:lineRule="exact"/>
              <w:ind w:leftChars="0"/>
              <w:textAlignment w:val="auto"/>
              <w:rPr>
                <w:rFonts w:ascii="宋体" w:hAnsi="宋体"/>
                <w:sz w:val="24"/>
                <w:szCs w:val="24"/>
              </w:rPr>
            </w:pPr>
            <w:r>
              <w:rPr>
                <w:rFonts w:hint="eastAsia"/>
                <w:sz w:val="24"/>
                <w:szCs w:val="21"/>
                <w:lang w:val="en-US" w:eastAsia="zh-CN"/>
              </w:rPr>
              <w:t>完成各种信息的及时录入，并定期整理数据，按照要求</w:t>
            </w:r>
            <w:r>
              <w:rPr>
                <w:rFonts w:hint="eastAsia" w:ascii="宋体" w:hAnsi="宋体"/>
                <w:sz w:val="24"/>
                <w:szCs w:val="24"/>
              </w:rPr>
              <w:t>定期或不定期上报各项统计指标</w:t>
            </w:r>
            <w:r>
              <w:rPr>
                <w:rFonts w:hint="eastAsia" w:ascii="宋体" w:hAnsi="宋体"/>
                <w:sz w:val="24"/>
                <w:szCs w:val="24"/>
                <w:lang w:eastAsia="zh-CN"/>
              </w:rPr>
              <w:t>、</w:t>
            </w:r>
            <w:r>
              <w:rPr>
                <w:rFonts w:hint="eastAsia" w:ascii="宋体" w:hAnsi="宋体"/>
                <w:sz w:val="24"/>
                <w:szCs w:val="24"/>
              </w:rPr>
              <w:t>报表</w:t>
            </w:r>
            <w:r>
              <w:rPr>
                <w:rFonts w:hint="eastAsia" w:ascii="宋体" w:hAnsi="宋体"/>
                <w:sz w:val="24"/>
                <w:szCs w:val="24"/>
                <w:lang w:val="en-US" w:eastAsia="zh-CN"/>
              </w:rPr>
              <w:t>及</w:t>
            </w:r>
            <w:r>
              <w:rPr>
                <w:rFonts w:hint="eastAsia"/>
                <w:sz w:val="24"/>
                <w:szCs w:val="21"/>
                <w:lang w:val="en-US" w:eastAsia="zh-CN"/>
              </w:rPr>
              <w:t>数据分析结果；</w:t>
            </w:r>
          </w:p>
          <w:p>
            <w:pPr>
              <w:pStyle w:val="9"/>
              <w:keepNext w:val="0"/>
              <w:keepLines w:val="0"/>
              <w:pageBreakBefore w:val="0"/>
              <w:widowControl w:val="0"/>
              <w:numPr>
                <w:ilvl w:val="0"/>
                <w:numId w:val="4"/>
              </w:numPr>
              <w:kinsoku/>
              <w:wordWrap/>
              <w:overflowPunct/>
              <w:topLinePunct w:val="0"/>
              <w:autoSpaceDE/>
              <w:autoSpaceDN/>
              <w:bidi w:val="0"/>
              <w:adjustRightInd/>
              <w:snapToGrid/>
              <w:spacing w:before="292" w:beforeLines="50" w:line="480" w:lineRule="exact"/>
              <w:ind w:leftChars="0"/>
              <w:textAlignment w:val="auto"/>
              <w:rPr>
                <w:rFonts w:ascii="宋体" w:hAnsi="宋体"/>
                <w:sz w:val="24"/>
                <w:szCs w:val="24"/>
              </w:rPr>
            </w:pPr>
            <w:r>
              <w:rPr>
                <w:rFonts w:hint="eastAsia"/>
                <w:sz w:val="24"/>
                <w:szCs w:val="21"/>
                <w:lang w:val="en-US" w:eastAsia="zh-CN"/>
              </w:rPr>
              <w:t>组织并协助各部门进行招聘、培训和绩效考核等工作；</w:t>
            </w:r>
          </w:p>
          <w:p>
            <w:pPr>
              <w:pStyle w:val="9"/>
              <w:keepNext w:val="0"/>
              <w:keepLines w:val="0"/>
              <w:pageBreakBefore w:val="0"/>
              <w:widowControl w:val="0"/>
              <w:numPr>
                <w:ilvl w:val="0"/>
                <w:numId w:val="4"/>
              </w:numPr>
              <w:kinsoku/>
              <w:wordWrap/>
              <w:overflowPunct/>
              <w:topLinePunct w:val="0"/>
              <w:autoSpaceDE/>
              <w:autoSpaceDN/>
              <w:bidi w:val="0"/>
              <w:adjustRightInd/>
              <w:snapToGrid/>
              <w:spacing w:before="292" w:beforeLines="50" w:line="480" w:lineRule="exact"/>
              <w:ind w:leftChars="0"/>
              <w:textAlignment w:val="auto"/>
              <w:rPr>
                <w:rFonts w:ascii="宋体" w:hAnsi="宋体"/>
                <w:sz w:val="24"/>
                <w:szCs w:val="24"/>
              </w:rPr>
            </w:pPr>
            <w:r>
              <w:rPr>
                <w:rFonts w:hint="eastAsia"/>
                <w:sz w:val="24"/>
                <w:szCs w:val="21"/>
                <w:lang w:val="en-US" w:eastAsia="zh-CN"/>
              </w:rPr>
              <w:t>执行并完善员工入职、转正、异动、离职等相关政策及流程；</w:t>
            </w:r>
          </w:p>
          <w:p>
            <w:pPr>
              <w:pStyle w:val="9"/>
              <w:keepNext w:val="0"/>
              <w:keepLines w:val="0"/>
              <w:pageBreakBefore w:val="0"/>
              <w:widowControl w:val="0"/>
              <w:numPr>
                <w:ilvl w:val="0"/>
                <w:numId w:val="4"/>
              </w:numPr>
              <w:kinsoku/>
              <w:wordWrap/>
              <w:overflowPunct/>
              <w:topLinePunct w:val="0"/>
              <w:autoSpaceDE/>
              <w:autoSpaceDN/>
              <w:bidi w:val="0"/>
              <w:adjustRightInd/>
              <w:snapToGrid/>
              <w:spacing w:before="292" w:beforeLines="50" w:line="480" w:lineRule="exact"/>
              <w:ind w:leftChars="0"/>
              <w:textAlignment w:val="auto"/>
              <w:rPr>
                <w:rFonts w:ascii="Helvetica" w:hAnsi="Helvetica"/>
                <w:color w:val="000000" w:themeColor="text1"/>
                <w:szCs w:val="21"/>
                <w:shd w:val="clear" w:color="auto" w:fill="FAFAFA"/>
                <w14:textFill>
                  <w14:solidFill>
                    <w14:schemeClr w14:val="tx1"/>
                  </w14:solidFill>
                </w14:textFill>
              </w:rPr>
            </w:pPr>
            <w:r>
              <w:rPr>
                <w:rFonts w:hint="eastAsia"/>
                <w:sz w:val="24"/>
                <w:szCs w:val="21"/>
                <w:lang w:val="en-US" w:eastAsia="zh-CN"/>
              </w:rPr>
              <w:t>员工人事信息管理与员工档案的维护，核算员工的薪酬福利等事宜；</w:t>
            </w:r>
          </w:p>
          <w:p>
            <w:pPr>
              <w:pStyle w:val="9"/>
              <w:keepNext w:val="0"/>
              <w:keepLines w:val="0"/>
              <w:pageBreakBefore w:val="0"/>
              <w:widowControl w:val="0"/>
              <w:numPr>
                <w:ilvl w:val="0"/>
                <w:numId w:val="4"/>
              </w:numPr>
              <w:kinsoku/>
              <w:wordWrap/>
              <w:overflowPunct/>
              <w:topLinePunct w:val="0"/>
              <w:autoSpaceDE/>
              <w:autoSpaceDN/>
              <w:bidi w:val="0"/>
              <w:adjustRightInd/>
              <w:snapToGrid/>
              <w:spacing w:before="292" w:beforeLines="50" w:line="480" w:lineRule="exact"/>
              <w:ind w:leftChars="0"/>
              <w:textAlignment w:val="auto"/>
              <w:rPr>
                <w:rFonts w:ascii="Helvetica" w:hAnsi="Helvetica"/>
                <w:color w:val="000000" w:themeColor="text1"/>
                <w:szCs w:val="21"/>
                <w:shd w:val="clear" w:color="auto" w:fill="FAFAFA"/>
                <w14:textFill>
                  <w14:solidFill>
                    <w14:schemeClr w14:val="tx1"/>
                  </w14:solidFill>
                </w14:textFill>
              </w:rPr>
            </w:pPr>
            <w:r>
              <w:rPr>
                <w:rFonts w:hint="eastAsia"/>
                <w:sz w:val="24"/>
                <w:szCs w:val="21"/>
              </w:rPr>
              <w:t>完成</w:t>
            </w:r>
            <w:r>
              <w:rPr>
                <w:rFonts w:hint="eastAsia"/>
                <w:sz w:val="24"/>
                <w:szCs w:val="21"/>
                <w:lang w:val="en-US" w:eastAsia="zh-CN"/>
              </w:rPr>
              <w:t>领导</w:t>
            </w:r>
            <w:r>
              <w:rPr>
                <w:rFonts w:hint="eastAsia"/>
                <w:sz w:val="24"/>
                <w:szCs w:val="21"/>
              </w:rPr>
              <w:t>交办的其他工作。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8522" w:type="dxa"/>
            <w:tcBorders>
              <w:top w:val="single" w:color="auto" w:sz="4" w:space="0"/>
              <w:left w:val="single" w:color="auto" w:sz="4" w:space="0"/>
              <w:bottom w:val="single" w:color="auto" w:sz="4" w:space="0"/>
              <w:right w:val="single" w:color="auto" w:sz="4" w:space="0"/>
            </w:tcBorders>
            <w:vAlign w:val="center"/>
          </w:tcPr>
          <w:p>
            <w:pPr>
              <w:pStyle w:val="9"/>
              <w:numPr>
                <w:ilvl w:val="0"/>
                <w:numId w:val="5"/>
              </w:numPr>
              <w:ind w:firstLineChars="0"/>
              <w:jc w:val="both"/>
              <w:rPr>
                <w:b/>
                <w:sz w:val="28"/>
                <w:szCs w:val="28"/>
              </w:rPr>
            </w:pPr>
            <w:r>
              <w:rPr>
                <w:rFonts w:hint="eastAsia"/>
                <w:b/>
                <w:sz w:val="28"/>
                <w:szCs w:val="28"/>
              </w:rPr>
              <w:t>任职资格要求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2" w:hRule="atLeast"/>
        </w:trPr>
        <w:tc>
          <w:tcPr>
            <w:tcW w:w="8522" w:type="dxa"/>
            <w:tcBorders>
              <w:top w:val="single" w:color="auto" w:sz="4" w:space="0"/>
              <w:left w:val="single" w:color="auto" w:sz="4" w:space="0"/>
              <w:bottom w:val="single" w:color="auto" w:sz="4" w:space="0"/>
              <w:right w:val="single" w:color="auto" w:sz="4" w:space="0"/>
            </w:tcBorders>
          </w:tcPr>
          <w:p>
            <w:pPr>
              <w:pStyle w:val="9"/>
              <w:numPr>
                <w:ilvl w:val="0"/>
                <w:numId w:val="6"/>
              </w:numPr>
              <w:spacing w:line="480" w:lineRule="exact"/>
              <w:ind w:left="0" w:leftChars="0" w:firstLine="420" w:firstLineChars="175"/>
              <w:rPr>
                <w:rFonts w:hint="eastAsia" w:ascii="宋体" w:hAnsi="宋体"/>
                <w:sz w:val="24"/>
                <w:szCs w:val="24"/>
                <w:lang w:val="en-US" w:eastAsia="zh-CN"/>
              </w:rPr>
            </w:pPr>
            <w:r>
              <w:rPr>
                <w:rFonts w:hint="eastAsia" w:ascii="宋体" w:hAnsi="宋体"/>
                <w:sz w:val="24"/>
                <w:szCs w:val="24"/>
                <w:lang w:val="en-US" w:eastAsia="zh-CN"/>
              </w:rPr>
              <w:t>大学本科及以上学历，</w:t>
            </w:r>
            <w:r>
              <w:rPr>
                <w:rFonts w:hint="eastAsia" w:ascii="宋体" w:hAnsi="宋体"/>
                <w:sz w:val="24"/>
                <w:szCs w:val="24"/>
                <w:lang w:val="en-US" w:eastAsia="zh-CN"/>
              </w:rPr>
              <w:fldChar w:fldCharType="begin"/>
            </w:r>
            <w:r>
              <w:rPr>
                <w:rFonts w:hint="eastAsia" w:ascii="宋体" w:hAnsi="宋体"/>
                <w:sz w:val="24"/>
                <w:szCs w:val="24"/>
                <w:lang w:val="en-US" w:eastAsia="zh-CN"/>
              </w:rPr>
              <w:instrText xml:space="preserve"> HYPERLINK "https://www.baidu.com/s?wd=%E4%BA%BA%E5%8A%9B%E8%B5%84%E6%BA%90%E7%AE%A1%E7%90%86&amp;tn=SE_PcZhidaonwhc_ngpagmjz&amp;rsv_dl=gh_pc_zhidao" \t "https://zhidao.baidu.com/question/_blank" </w:instrText>
            </w:r>
            <w:r>
              <w:rPr>
                <w:rFonts w:hint="eastAsia" w:ascii="宋体" w:hAnsi="宋体"/>
                <w:sz w:val="24"/>
                <w:szCs w:val="24"/>
                <w:lang w:val="en-US" w:eastAsia="zh-CN"/>
              </w:rPr>
              <w:fldChar w:fldCharType="separate"/>
            </w:r>
            <w:r>
              <w:rPr>
                <w:rFonts w:hint="eastAsia" w:ascii="宋体" w:hAnsi="宋体"/>
                <w:sz w:val="24"/>
                <w:szCs w:val="24"/>
                <w:lang w:val="en-US" w:eastAsia="zh-CN"/>
              </w:rPr>
              <w:t>人力资源管理</w:t>
            </w:r>
            <w:r>
              <w:rPr>
                <w:rFonts w:hint="eastAsia" w:ascii="宋体" w:hAnsi="宋体"/>
                <w:sz w:val="24"/>
                <w:szCs w:val="24"/>
                <w:lang w:val="en-US" w:eastAsia="zh-CN"/>
              </w:rPr>
              <w:fldChar w:fldCharType="end"/>
            </w:r>
            <w:r>
              <w:rPr>
                <w:rFonts w:hint="eastAsia" w:ascii="宋体" w:hAnsi="宋体"/>
                <w:sz w:val="24"/>
                <w:szCs w:val="24"/>
                <w:lang w:val="en-US" w:eastAsia="zh-CN"/>
              </w:rPr>
              <w:t>、</w:t>
            </w:r>
            <w:r>
              <w:rPr>
                <w:rFonts w:hint="eastAsia" w:ascii="宋体" w:hAnsi="宋体"/>
                <w:sz w:val="24"/>
                <w:szCs w:val="24"/>
                <w:lang w:val="en-US" w:eastAsia="zh-CN"/>
              </w:rPr>
              <w:fldChar w:fldCharType="begin"/>
            </w:r>
            <w:r>
              <w:rPr>
                <w:rFonts w:hint="eastAsia" w:ascii="宋体" w:hAnsi="宋体"/>
                <w:sz w:val="24"/>
                <w:szCs w:val="24"/>
                <w:lang w:val="en-US" w:eastAsia="zh-CN"/>
              </w:rPr>
              <w:instrText xml:space="preserve"> HYPERLINK "https://www.baidu.com/s?wd=%E8%A1%8C%E6%94%BF%E7%AE%A1%E7%90%86&amp;tn=SE_PcZhidaonwhc_ngpagmjz&amp;rsv_dl=gh_pc_zhidao" \t "https://zhidao.baidu.com/question/_blank" </w:instrText>
            </w:r>
            <w:r>
              <w:rPr>
                <w:rFonts w:hint="eastAsia" w:ascii="宋体" w:hAnsi="宋体"/>
                <w:sz w:val="24"/>
                <w:szCs w:val="24"/>
                <w:lang w:val="en-US" w:eastAsia="zh-CN"/>
              </w:rPr>
              <w:fldChar w:fldCharType="separate"/>
            </w:r>
            <w:r>
              <w:rPr>
                <w:rFonts w:hint="eastAsia" w:ascii="宋体" w:hAnsi="宋体"/>
                <w:sz w:val="24"/>
                <w:szCs w:val="24"/>
                <w:lang w:val="en-US" w:eastAsia="zh-CN"/>
              </w:rPr>
              <w:t>行政管理</w:t>
            </w:r>
            <w:r>
              <w:rPr>
                <w:rFonts w:hint="eastAsia" w:ascii="宋体" w:hAnsi="宋体"/>
                <w:sz w:val="24"/>
                <w:szCs w:val="24"/>
                <w:lang w:val="en-US" w:eastAsia="zh-CN"/>
              </w:rPr>
              <w:fldChar w:fldCharType="end"/>
            </w:r>
            <w:r>
              <w:rPr>
                <w:rFonts w:hint="eastAsia" w:ascii="宋体" w:hAnsi="宋体"/>
                <w:sz w:val="24"/>
                <w:szCs w:val="24"/>
                <w:lang w:val="en-US" w:eastAsia="zh-CN"/>
              </w:rPr>
              <w:t>、中文、文秘、</w:t>
            </w:r>
            <w:r>
              <w:rPr>
                <w:rFonts w:hint="eastAsia" w:ascii="宋体" w:hAnsi="宋体"/>
                <w:sz w:val="24"/>
                <w:szCs w:val="24"/>
                <w:lang w:val="en-US" w:eastAsia="zh-CN"/>
              </w:rPr>
              <w:fldChar w:fldCharType="begin"/>
            </w:r>
            <w:r>
              <w:rPr>
                <w:rFonts w:hint="eastAsia" w:ascii="宋体" w:hAnsi="宋体"/>
                <w:sz w:val="24"/>
                <w:szCs w:val="24"/>
                <w:lang w:val="en-US" w:eastAsia="zh-CN"/>
              </w:rPr>
              <w:instrText xml:space="preserve"> HYPERLINK "https://www.baidu.com/s?wd=%E6%B1%89%E8%AF%AD%E8%A8%80%E6%96%87%E5%AD%A6&amp;tn=SE_PcZhidaonwhc_ngpagmjz&amp;rsv_dl=gh_pc_zhidao" \t "https://zhidao.baidu.com/question/_blank" </w:instrText>
            </w:r>
            <w:r>
              <w:rPr>
                <w:rFonts w:hint="eastAsia" w:ascii="宋体" w:hAnsi="宋体"/>
                <w:sz w:val="24"/>
                <w:szCs w:val="24"/>
                <w:lang w:val="en-US" w:eastAsia="zh-CN"/>
              </w:rPr>
              <w:fldChar w:fldCharType="separate"/>
            </w:r>
            <w:r>
              <w:rPr>
                <w:rFonts w:hint="eastAsia" w:ascii="宋体" w:hAnsi="宋体"/>
                <w:sz w:val="24"/>
                <w:szCs w:val="24"/>
                <w:lang w:val="en-US" w:eastAsia="zh-CN"/>
              </w:rPr>
              <w:t>汉语言文学</w:t>
            </w:r>
            <w:r>
              <w:rPr>
                <w:rFonts w:hint="eastAsia" w:ascii="宋体" w:hAnsi="宋体"/>
                <w:sz w:val="24"/>
                <w:szCs w:val="24"/>
                <w:lang w:val="en-US" w:eastAsia="zh-CN"/>
              </w:rPr>
              <w:fldChar w:fldCharType="end"/>
            </w:r>
            <w:r>
              <w:rPr>
                <w:rFonts w:hint="eastAsia" w:ascii="宋体" w:hAnsi="宋体"/>
                <w:sz w:val="24"/>
                <w:szCs w:val="24"/>
                <w:lang w:val="en-US" w:eastAsia="zh-CN"/>
              </w:rPr>
              <w:t>及相关专业优先；</w:t>
            </w:r>
          </w:p>
          <w:p>
            <w:pPr>
              <w:pStyle w:val="9"/>
              <w:numPr>
                <w:ilvl w:val="0"/>
                <w:numId w:val="6"/>
              </w:numPr>
              <w:spacing w:line="480" w:lineRule="exact"/>
              <w:ind w:left="0" w:leftChars="0" w:firstLine="420" w:firstLineChars="175"/>
              <w:rPr>
                <w:rFonts w:hint="eastAsia" w:ascii="宋体" w:hAnsi="宋体"/>
                <w:sz w:val="24"/>
                <w:szCs w:val="24"/>
                <w:lang w:val="en-US" w:eastAsia="zh-CN"/>
              </w:rPr>
            </w:pPr>
            <w:r>
              <w:rPr>
                <w:rFonts w:hint="eastAsia" w:ascii="宋体" w:hAnsi="宋体"/>
                <w:sz w:val="24"/>
                <w:szCs w:val="24"/>
                <w:lang w:val="en-US" w:eastAsia="zh-CN"/>
              </w:rPr>
              <w:t>有相关工作经验，具备人力资源基础专业知识；</w:t>
            </w:r>
          </w:p>
          <w:p>
            <w:pPr>
              <w:pStyle w:val="9"/>
              <w:numPr>
                <w:ilvl w:val="0"/>
                <w:numId w:val="6"/>
              </w:numPr>
              <w:spacing w:line="480" w:lineRule="exact"/>
              <w:ind w:left="0" w:leftChars="0" w:firstLine="420" w:firstLineChars="175"/>
              <w:rPr>
                <w:rFonts w:hint="eastAsia" w:ascii="宋体" w:hAnsi="宋体"/>
                <w:sz w:val="24"/>
                <w:szCs w:val="24"/>
                <w:lang w:val="en-US" w:eastAsia="zh-CN"/>
              </w:rPr>
            </w:pPr>
            <w:r>
              <w:rPr>
                <w:rFonts w:hint="eastAsia" w:ascii="宋体" w:hAnsi="宋体"/>
                <w:sz w:val="24"/>
                <w:szCs w:val="24"/>
                <w:lang w:val="en-US" w:eastAsia="zh-CN"/>
              </w:rPr>
              <w:t>具有亲和力和服务意识，沟通领悟能力较好；</w:t>
            </w:r>
          </w:p>
          <w:p>
            <w:pPr>
              <w:pStyle w:val="9"/>
              <w:numPr>
                <w:ilvl w:val="0"/>
                <w:numId w:val="6"/>
              </w:numPr>
              <w:spacing w:line="480" w:lineRule="exact"/>
              <w:ind w:left="0" w:leftChars="0" w:firstLine="420" w:firstLineChars="175"/>
              <w:rPr>
                <w:rFonts w:hint="eastAsia" w:ascii="宋体" w:hAnsi="宋体"/>
                <w:sz w:val="24"/>
                <w:szCs w:val="24"/>
                <w:lang w:val="en-US" w:eastAsia="zh-CN"/>
              </w:rPr>
            </w:pPr>
            <w:r>
              <w:rPr>
                <w:rFonts w:hint="eastAsia" w:ascii="宋体" w:hAnsi="宋体"/>
                <w:sz w:val="24"/>
                <w:szCs w:val="24"/>
                <w:lang w:val="en-US" w:eastAsia="zh-CN"/>
              </w:rPr>
              <w:t>熟练使用常用办公软件；</w:t>
            </w:r>
          </w:p>
          <w:p>
            <w:pPr>
              <w:pStyle w:val="9"/>
              <w:numPr>
                <w:ilvl w:val="0"/>
                <w:numId w:val="6"/>
              </w:numPr>
              <w:spacing w:line="480" w:lineRule="exact"/>
              <w:ind w:left="0" w:leftChars="0" w:firstLine="420" w:firstLineChars="175"/>
              <w:rPr>
                <w:rFonts w:ascii="宋体" w:hAnsi="宋体"/>
              </w:rPr>
            </w:pPr>
            <w:r>
              <w:rPr>
                <w:rFonts w:hint="eastAsia" w:ascii="宋体" w:hAnsi="宋体"/>
                <w:sz w:val="24"/>
                <w:szCs w:val="24"/>
                <w:lang w:val="en-US" w:eastAsia="zh-CN"/>
              </w:rPr>
              <w:t>了解国家各项劳动人事法规政策；</w:t>
            </w:r>
          </w:p>
          <w:p>
            <w:pPr>
              <w:pStyle w:val="9"/>
              <w:numPr>
                <w:ilvl w:val="0"/>
                <w:numId w:val="6"/>
              </w:numPr>
              <w:spacing w:line="480" w:lineRule="exact"/>
              <w:ind w:left="0" w:leftChars="0" w:firstLine="420" w:firstLineChars="175"/>
              <w:rPr>
                <w:rFonts w:ascii="宋体" w:hAnsi="宋体"/>
              </w:rPr>
            </w:pPr>
            <w:r>
              <w:rPr>
                <w:rFonts w:hint="eastAsia" w:ascii="宋体" w:hAnsi="宋体"/>
                <w:sz w:val="24"/>
                <w:szCs w:val="24"/>
                <w:lang w:val="en-US" w:eastAsia="zh-CN"/>
              </w:rPr>
              <w:t>条件优秀者可适当放宽。</w:t>
            </w:r>
          </w:p>
        </w:tc>
      </w:tr>
    </w:tbl>
    <w:p>
      <w:pPr>
        <w:ind w:firstLine="0" w:firstLineChars="0"/>
        <w:rPr>
          <w:b/>
          <w:sz w:val="36"/>
          <w:szCs w:val="36"/>
          <w:u w:val="single"/>
        </w:rPr>
      </w:pPr>
    </w:p>
    <w:p>
      <w:pPr>
        <w:ind w:firstLine="0" w:firstLineChars="0"/>
        <w:jc w:val="center"/>
        <w:rPr>
          <w:b/>
          <w:sz w:val="36"/>
          <w:szCs w:val="36"/>
          <w:u w:val="single"/>
        </w:rPr>
      </w:pPr>
      <w:r>
        <w:rPr>
          <w:rFonts w:hint="eastAsia"/>
          <w:b/>
          <w:sz w:val="36"/>
          <w:szCs w:val="36"/>
          <w:u w:val="single"/>
        </w:rPr>
        <w:t>成都天府华西牙科医院有限公司</w:t>
      </w:r>
    </w:p>
    <w:p>
      <w:pPr>
        <w:ind w:firstLine="0" w:firstLineChars="0"/>
        <w:jc w:val="center"/>
        <w:rPr>
          <w:b/>
          <w:sz w:val="36"/>
          <w:szCs w:val="36"/>
        </w:rPr>
      </w:pPr>
      <w:r>
        <w:rPr>
          <w:rFonts w:hint="eastAsia"/>
          <w:b/>
          <w:sz w:val="36"/>
          <w:szCs w:val="36"/>
          <w:u w:val="single"/>
        </w:rPr>
        <w:t xml:space="preserve"> </w:t>
      </w:r>
      <w:r>
        <w:rPr>
          <w:rFonts w:hint="eastAsia"/>
          <w:b/>
          <w:sz w:val="36"/>
          <w:szCs w:val="36"/>
          <w:u w:val="single"/>
          <w:lang w:val="en-US" w:eastAsia="zh-CN"/>
        </w:rPr>
        <w:t>综合管理</w:t>
      </w:r>
      <w:r>
        <w:rPr>
          <w:rFonts w:hint="eastAsia"/>
          <w:b/>
          <w:sz w:val="36"/>
          <w:szCs w:val="36"/>
          <w:u w:val="single"/>
        </w:rPr>
        <w:t>部</w:t>
      </w:r>
      <w:r>
        <w:rPr>
          <w:rFonts w:hint="eastAsia"/>
          <w:b/>
          <w:sz w:val="36"/>
          <w:szCs w:val="36"/>
          <w:u w:val="single"/>
          <w:lang w:val="en-US" w:eastAsia="zh-CN"/>
        </w:rPr>
        <w:t>文秘</w:t>
      </w:r>
      <w:r>
        <w:rPr>
          <w:rFonts w:hint="eastAsia"/>
          <w:b/>
          <w:sz w:val="36"/>
          <w:szCs w:val="36"/>
          <w:u w:val="single"/>
        </w:rPr>
        <w:t xml:space="preserve"> </w:t>
      </w:r>
      <w:r>
        <w:rPr>
          <w:rFonts w:hint="eastAsia"/>
          <w:b/>
          <w:sz w:val="36"/>
          <w:szCs w:val="36"/>
        </w:rPr>
        <w:t>岗位说明书</w:t>
      </w:r>
    </w:p>
    <w:p>
      <w:pPr>
        <w:ind w:left="420" w:firstLine="0" w:firstLineChars="0"/>
      </w:pPr>
    </w:p>
    <w:tbl>
      <w:tblPr>
        <w:tblStyle w:val="4"/>
        <w:tblW w:w="8522" w:type="dxa"/>
        <w:tblInd w:w="0" w:type="dxa"/>
        <w:tblLayout w:type="fixed"/>
        <w:tblCellMar>
          <w:top w:w="0" w:type="dxa"/>
          <w:left w:w="108" w:type="dxa"/>
          <w:bottom w:w="0" w:type="dxa"/>
          <w:right w:w="108" w:type="dxa"/>
        </w:tblCellMar>
      </w:tblPr>
      <w:tblGrid>
        <w:gridCol w:w="1668"/>
        <w:gridCol w:w="3685"/>
        <w:gridCol w:w="1276"/>
        <w:gridCol w:w="1893"/>
      </w:tblGrid>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部门</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综合管理</w:t>
            </w:r>
            <w:r>
              <w:rPr>
                <w:rFonts w:hint="eastAsia" w:ascii="Helvetica" w:hAnsi="Helvetica"/>
                <w:color w:val="000000" w:themeColor="text1"/>
                <w:szCs w:val="21"/>
                <w:shd w:val="clear" w:color="auto" w:fill="FAFAFA"/>
                <w14:textFill>
                  <w14:solidFill>
                    <w14:schemeClr w14:val="tx1"/>
                  </w14:solidFill>
                </w14:textFill>
              </w:rPr>
              <w:t>部</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招聘人数</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1</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工作经验要求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eastAsiaTheme="minorEastAsia"/>
                <w:b/>
                <w:color w:val="000000" w:themeColor="text1"/>
                <w:sz w:val="24"/>
                <w:szCs w:val="24"/>
                <w:lang w:val="en-US" w:eastAsia="zh-CN"/>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相关工作经验</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学历要求</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大学本科及以上</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专业要求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中文</w:t>
            </w:r>
            <w:r>
              <w:rPr>
                <w:rFonts w:hint="eastAsia" w:ascii="Helvetica" w:hAnsi="Helvetica"/>
                <w:color w:val="000000" w:themeColor="text1"/>
                <w:szCs w:val="21"/>
                <w:shd w:val="clear" w:color="auto" w:fill="FAFAFA"/>
                <w14:textFill>
                  <w14:solidFill>
                    <w14:schemeClr w14:val="tx1"/>
                  </w14:solidFill>
                </w14:textFill>
              </w:rPr>
              <w:t>类相关专业</w:t>
            </w:r>
            <w:r>
              <w:rPr>
                <w:rFonts w:hint="eastAsia" w:ascii="Helvetica" w:hAnsi="Helvetica"/>
                <w:color w:val="000000" w:themeColor="text1"/>
                <w:szCs w:val="21"/>
                <w:shd w:val="clear" w:color="auto" w:fill="FAFAFA"/>
                <w:lang w:val="en-US" w:eastAsia="zh-CN"/>
                <w14:textFill>
                  <w14:solidFill>
                    <w14:schemeClr w14:val="tx1"/>
                  </w14:solidFill>
                </w14:textFill>
              </w:rPr>
              <w:t>优先</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截止时间</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2019/</w:t>
            </w:r>
            <w:r>
              <w:rPr>
                <w:rFonts w:hint="eastAsia" w:ascii="Helvetica" w:hAnsi="Helvetica"/>
                <w:color w:val="000000" w:themeColor="text1"/>
                <w:szCs w:val="21"/>
                <w:shd w:val="clear" w:color="auto" w:fill="FAFAFA"/>
                <w:lang w:val="en-US" w:eastAsia="zh-CN"/>
                <w14:textFill>
                  <w14:solidFill>
                    <w14:schemeClr w14:val="tx1"/>
                  </w14:solidFill>
                </w14:textFill>
              </w:rPr>
              <w:t>7</w:t>
            </w:r>
            <w:r>
              <w:rPr>
                <w:rFonts w:hint="eastAsia" w:ascii="Helvetica" w:hAnsi="Helvetica"/>
                <w:color w:val="000000" w:themeColor="text1"/>
                <w:szCs w:val="21"/>
                <w:shd w:val="clear" w:color="auto" w:fill="FAFAFA"/>
                <w14:textFill>
                  <w14:solidFill>
                    <w14:schemeClr w14:val="tx1"/>
                  </w14:solidFill>
                </w14:textFill>
              </w:rPr>
              <w:t>/</w:t>
            </w:r>
            <w:r>
              <w:rPr>
                <w:rFonts w:hint="eastAsia" w:ascii="Helvetica" w:hAnsi="Helvetica"/>
                <w:color w:val="000000" w:themeColor="text1"/>
                <w:szCs w:val="21"/>
                <w:shd w:val="clear" w:color="auto" w:fill="FAFAFA"/>
                <w:lang w:val="en-US" w:eastAsia="zh-CN"/>
                <w14:textFill>
                  <w14:solidFill>
                    <w14:schemeClr w14:val="tx1"/>
                  </w14:solidFill>
                </w14:textFill>
              </w:rPr>
              <w:t>07</w:t>
            </w:r>
          </w:p>
        </w:tc>
      </w:tr>
    </w:tbl>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vAlign w:val="center"/>
          </w:tcPr>
          <w:p>
            <w:pPr>
              <w:spacing w:line="240" w:lineRule="auto"/>
              <w:ind w:firstLine="0" w:firstLineChars="0"/>
              <w:jc w:val="both"/>
              <w:rPr>
                <w:b/>
                <w:sz w:val="28"/>
                <w:szCs w:val="28"/>
              </w:rPr>
            </w:pPr>
            <w:r>
              <w:rPr>
                <w:rFonts w:hint="eastAsia"/>
                <w:b/>
                <w:sz w:val="28"/>
                <w:szCs w:val="28"/>
              </w:rPr>
              <w:t>一、主要职责</w:t>
            </w:r>
          </w:p>
        </w:tc>
      </w:tr>
    </w:tbl>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6" w:hRule="atLeast"/>
        </w:trPr>
        <w:tc>
          <w:tcPr>
            <w:tcW w:w="8522" w:type="dxa"/>
            <w:tcBorders>
              <w:bottom w:val="single" w:color="auto" w:sz="4" w:space="0"/>
            </w:tcBorders>
          </w:tcPr>
          <w:p>
            <w:pPr>
              <w:pStyle w:val="9"/>
              <w:keepNext w:val="0"/>
              <w:keepLines w:val="0"/>
              <w:pageBreakBefore w:val="0"/>
              <w:widowControl w:val="0"/>
              <w:numPr>
                <w:ilvl w:val="0"/>
                <w:numId w:val="7"/>
              </w:numPr>
              <w:kinsoku/>
              <w:wordWrap/>
              <w:overflowPunct/>
              <w:topLinePunct w:val="0"/>
              <w:autoSpaceDE/>
              <w:autoSpaceDN/>
              <w:bidi w:val="0"/>
              <w:adjustRightInd/>
              <w:snapToGrid/>
              <w:spacing w:after="292" w:afterLines="50" w:line="400" w:lineRule="exact"/>
              <w:ind w:leftChars="0"/>
              <w:textAlignment w:val="auto"/>
              <w:rPr>
                <w:rFonts w:hint="eastAsia"/>
                <w:sz w:val="24"/>
                <w:szCs w:val="21"/>
              </w:rPr>
            </w:pPr>
            <w:r>
              <w:rPr>
                <w:rFonts w:hint="eastAsia"/>
                <w:sz w:val="24"/>
                <w:szCs w:val="21"/>
              </w:rPr>
              <w:t>负责公司行政文件、综合材料及办公室日常公文的起草、撰写工作，对业务部门相关文件材料修改、校对和文字把关</w:t>
            </w:r>
            <w:r>
              <w:rPr>
                <w:rFonts w:hint="eastAsia"/>
                <w:sz w:val="24"/>
                <w:szCs w:val="21"/>
                <w:lang w:eastAsia="zh-CN"/>
              </w:rPr>
              <w:t>；</w:t>
            </w:r>
            <w:r>
              <w:rPr>
                <w:rFonts w:hint="eastAsia"/>
                <w:sz w:val="24"/>
                <w:szCs w:val="21"/>
              </w:rPr>
              <w:t> </w:t>
            </w:r>
          </w:p>
          <w:p>
            <w:pPr>
              <w:pStyle w:val="9"/>
              <w:keepNext w:val="0"/>
              <w:keepLines w:val="0"/>
              <w:pageBreakBefore w:val="0"/>
              <w:widowControl w:val="0"/>
              <w:numPr>
                <w:ilvl w:val="0"/>
                <w:numId w:val="7"/>
              </w:numPr>
              <w:kinsoku/>
              <w:wordWrap/>
              <w:overflowPunct/>
              <w:topLinePunct w:val="0"/>
              <w:autoSpaceDE/>
              <w:autoSpaceDN/>
              <w:bidi w:val="0"/>
              <w:adjustRightInd/>
              <w:snapToGrid/>
              <w:spacing w:after="292" w:afterLines="50" w:line="400" w:lineRule="exact"/>
              <w:ind w:leftChars="0"/>
              <w:textAlignment w:val="auto"/>
              <w:rPr>
                <w:rFonts w:hint="eastAsia"/>
                <w:sz w:val="24"/>
                <w:szCs w:val="21"/>
              </w:rPr>
            </w:pPr>
            <w:r>
              <w:rPr>
                <w:rFonts w:hint="eastAsia"/>
                <w:sz w:val="24"/>
                <w:szCs w:val="21"/>
              </w:rPr>
              <w:t>检查督促公司公文制发程序，协调处理公文制发中出现的问题，确保公文制发程序规范</w:t>
            </w:r>
            <w:r>
              <w:rPr>
                <w:rFonts w:hint="eastAsia"/>
                <w:sz w:val="24"/>
                <w:szCs w:val="21"/>
                <w:lang w:eastAsia="zh-CN"/>
              </w:rPr>
              <w:t>；</w:t>
            </w:r>
            <w:r>
              <w:rPr>
                <w:rFonts w:hint="eastAsia"/>
                <w:sz w:val="24"/>
                <w:szCs w:val="21"/>
              </w:rPr>
              <w:t> </w:t>
            </w:r>
          </w:p>
          <w:p>
            <w:pPr>
              <w:pStyle w:val="9"/>
              <w:keepNext w:val="0"/>
              <w:keepLines w:val="0"/>
              <w:pageBreakBefore w:val="0"/>
              <w:widowControl w:val="0"/>
              <w:numPr>
                <w:ilvl w:val="0"/>
                <w:numId w:val="7"/>
              </w:numPr>
              <w:kinsoku/>
              <w:wordWrap/>
              <w:overflowPunct/>
              <w:topLinePunct w:val="0"/>
              <w:autoSpaceDE/>
              <w:autoSpaceDN/>
              <w:bidi w:val="0"/>
              <w:adjustRightInd/>
              <w:snapToGrid/>
              <w:spacing w:after="292" w:afterLines="50" w:line="400" w:lineRule="exact"/>
              <w:ind w:leftChars="0"/>
              <w:textAlignment w:val="auto"/>
              <w:rPr>
                <w:rFonts w:hint="eastAsia"/>
                <w:sz w:val="24"/>
                <w:szCs w:val="21"/>
              </w:rPr>
            </w:pPr>
            <w:r>
              <w:rPr>
                <w:rFonts w:hint="eastAsia"/>
                <w:sz w:val="24"/>
                <w:szCs w:val="21"/>
              </w:rPr>
              <w:t>负责公文的收发、传递、督促督办工作</w:t>
            </w:r>
            <w:r>
              <w:rPr>
                <w:rFonts w:hint="eastAsia"/>
                <w:sz w:val="24"/>
                <w:szCs w:val="21"/>
                <w:lang w:eastAsia="zh-CN"/>
              </w:rPr>
              <w:t>；</w:t>
            </w:r>
          </w:p>
          <w:p>
            <w:pPr>
              <w:pStyle w:val="9"/>
              <w:keepNext w:val="0"/>
              <w:keepLines w:val="0"/>
              <w:pageBreakBefore w:val="0"/>
              <w:widowControl w:val="0"/>
              <w:numPr>
                <w:ilvl w:val="0"/>
                <w:numId w:val="7"/>
              </w:numPr>
              <w:kinsoku/>
              <w:wordWrap/>
              <w:overflowPunct/>
              <w:topLinePunct w:val="0"/>
              <w:autoSpaceDE/>
              <w:autoSpaceDN/>
              <w:bidi w:val="0"/>
              <w:adjustRightInd/>
              <w:snapToGrid/>
              <w:spacing w:after="292" w:afterLines="50" w:line="400" w:lineRule="exact"/>
              <w:ind w:leftChars="0"/>
              <w:textAlignment w:val="auto"/>
              <w:rPr>
                <w:rFonts w:ascii="宋体" w:hAnsi="宋体"/>
                <w:sz w:val="24"/>
                <w:szCs w:val="24"/>
              </w:rPr>
            </w:pPr>
            <w:r>
              <w:rPr>
                <w:rFonts w:hint="eastAsia"/>
                <w:sz w:val="24"/>
                <w:szCs w:val="21"/>
              </w:rPr>
              <w:t>协助做好相关行政</w:t>
            </w:r>
            <w:r>
              <w:rPr>
                <w:rFonts w:hint="eastAsia"/>
                <w:sz w:val="24"/>
                <w:szCs w:val="21"/>
              </w:rPr>
              <w:fldChar w:fldCharType="begin"/>
            </w:r>
            <w:r>
              <w:rPr>
                <w:rFonts w:hint="eastAsia"/>
                <w:sz w:val="24"/>
                <w:szCs w:val="21"/>
              </w:rPr>
              <w:instrText xml:space="preserve"> HYPERLINK "https://www.baidu.com/s?wd=%E5%85%AC%E5%8A%A1%E6%8E%A5%E5%BE%85&amp;tn=SE_PcZhidaonwhc_ngpagmjz&amp;rsv_dl=gh_pc_zhidao" \t "https://zhidao.baidu.com/question/_blank" </w:instrText>
            </w:r>
            <w:r>
              <w:rPr>
                <w:rFonts w:hint="eastAsia"/>
                <w:sz w:val="24"/>
                <w:szCs w:val="21"/>
              </w:rPr>
              <w:fldChar w:fldCharType="separate"/>
            </w:r>
            <w:r>
              <w:rPr>
                <w:rFonts w:hint="eastAsia"/>
                <w:sz w:val="24"/>
                <w:szCs w:val="21"/>
              </w:rPr>
              <w:t>公务接待</w:t>
            </w:r>
            <w:r>
              <w:rPr>
                <w:rFonts w:hint="eastAsia"/>
                <w:sz w:val="24"/>
                <w:szCs w:val="21"/>
              </w:rPr>
              <w:fldChar w:fldCharType="end"/>
            </w:r>
            <w:r>
              <w:rPr>
                <w:rFonts w:hint="eastAsia"/>
                <w:sz w:val="24"/>
                <w:szCs w:val="21"/>
              </w:rPr>
              <w:t>，参加公司有关会议并做好</w:t>
            </w:r>
            <w:r>
              <w:rPr>
                <w:rFonts w:hint="eastAsia"/>
                <w:sz w:val="24"/>
                <w:szCs w:val="21"/>
              </w:rPr>
              <w:fldChar w:fldCharType="begin"/>
            </w:r>
            <w:r>
              <w:rPr>
                <w:rFonts w:hint="eastAsia"/>
                <w:sz w:val="24"/>
                <w:szCs w:val="21"/>
              </w:rPr>
              <w:instrText xml:space="preserve"> HYPERLINK "https://www.baidu.com/s?wd=%E4%BC%9A%E8%AE%AE%E8%AE%B0%E5%BD%95&amp;tn=SE_PcZhidaonwhc_ngpagmjz&amp;rsv_dl=gh_pc_zhidao" \t "https://zhidao.baidu.com/question/_blank" </w:instrText>
            </w:r>
            <w:r>
              <w:rPr>
                <w:rFonts w:hint="eastAsia"/>
                <w:sz w:val="24"/>
                <w:szCs w:val="21"/>
              </w:rPr>
              <w:fldChar w:fldCharType="separate"/>
            </w:r>
            <w:r>
              <w:rPr>
                <w:rFonts w:hint="eastAsia"/>
                <w:sz w:val="24"/>
                <w:szCs w:val="21"/>
              </w:rPr>
              <w:t>会议记录</w:t>
            </w:r>
            <w:r>
              <w:rPr>
                <w:rFonts w:hint="eastAsia"/>
                <w:sz w:val="24"/>
                <w:szCs w:val="21"/>
              </w:rPr>
              <w:fldChar w:fldCharType="end"/>
            </w:r>
            <w:r>
              <w:rPr>
                <w:rFonts w:hint="eastAsia"/>
                <w:sz w:val="24"/>
                <w:szCs w:val="21"/>
              </w:rPr>
              <w:t>；负责及时传达会议通知并做好基层信息收集工作</w:t>
            </w:r>
            <w:r>
              <w:rPr>
                <w:rFonts w:hint="eastAsia"/>
                <w:sz w:val="24"/>
                <w:szCs w:val="21"/>
                <w:lang w:val="en-US" w:eastAsia="zh-CN"/>
              </w:rPr>
              <w:t>；</w:t>
            </w:r>
          </w:p>
          <w:p>
            <w:pPr>
              <w:pStyle w:val="9"/>
              <w:keepNext w:val="0"/>
              <w:keepLines w:val="0"/>
              <w:pageBreakBefore w:val="0"/>
              <w:widowControl w:val="0"/>
              <w:numPr>
                <w:ilvl w:val="0"/>
                <w:numId w:val="7"/>
              </w:numPr>
              <w:kinsoku/>
              <w:wordWrap/>
              <w:overflowPunct/>
              <w:topLinePunct w:val="0"/>
              <w:autoSpaceDE/>
              <w:autoSpaceDN/>
              <w:bidi w:val="0"/>
              <w:adjustRightInd/>
              <w:snapToGrid/>
              <w:spacing w:after="292" w:afterLines="50" w:line="400" w:lineRule="exact"/>
              <w:ind w:leftChars="0"/>
              <w:textAlignment w:val="auto"/>
              <w:rPr>
                <w:rFonts w:hint="eastAsia"/>
                <w:sz w:val="24"/>
                <w:szCs w:val="21"/>
              </w:rPr>
            </w:pPr>
            <w:r>
              <w:rPr>
                <w:rFonts w:hint="eastAsia"/>
                <w:sz w:val="24"/>
                <w:szCs w:val="21"/>
              </w:rPr>
              <w:t>负责</w:t>
            </w:r>
            <w:r>
              <w:rPr>
                <w:rFonts w:hint="eastAsia"/>
                <w:sz w:val="24"/>
                <w:szCs w:val="21"/>
                <w:lang w:val="en-US" w:eastAsia="zh-CN"/>
              </w:rPr>
              <w:t>公司</w:t>
            </w:r>
            <w:r>
              <w:rPr>
                <w:rFonts w:hint="eastAsia"/>
                <w:sz w:val="24"/>
                <w:szCs w:val="21"/>
              </w:rPr>
              <w:t>机要、档案管理工作，做好相关信息的安全保密</w:t>
            </w:r>
            <w:r>
              <w:rPr>
                <w:rFonts w:hint="eastAsia"/>
                <w:sz w:val="24"/>
                <w:szCs w:val="21"/>
                <w:lang w:val="en-US" w:eastAsia="zh-CN"/>
              </w:rPr>
              <w:t>；</w:t>
            </w:r>
          </w:p>
          <w:p>
            <w:pPr>
              <w:pStyle w:val="9"/>
              <w:keepNext w:val="0"/>
              <w:keepLines w:val="0"/>
              <w:pageBreakBefore w:val="0"/>
              <w:widowControl w:val="0"/>
              <w:numPr>
                <w:ilvl w:val="0"/>
                <w:numId w:val="7"/>
              </w:numPr>
              <w:kinsoku/>
              <w:wordWrap/>
              <w:overflowPunct/>
              <w:topLinePunct w:val="0"/>
              <w:autoSpaceDE/>
              <w:autoSpaceDN/>
              <w:bidi w:val="0"/>
              <w:adjustRightInd/>
              <w:snapToGrid/>
              <w:spacing w:after="292" w:afterLines="50" w:line="400" w:lineRule="exact"/>
              <w:ind w:leftChars="0"/>
              <w:textAlignment w:val="auto"/>
              <w:rPr>
                <w:rFonts w:ascii="宋体" w:hAnsi="宋体"/>
                <w:sz w:val="24"/>
                <w:szCs w:val="24"/>
              </w:rPr>
            </w:pPr>
            <w:r>
              <w:rPr>
                <w:rFonts w:hint="eastAsia"/>
                <w:sz w:val="24"/>
                <w:szCs w:val="21"/>
              </w:rPr>
              <w:t>围绕公司重大决策和中心工作，开展舆论宣传，积极做好公司重大活动、重大业绩和突出事迹的宣传报导工作，展现企业精神风貌</w:t>
            </w:r>
            <w:r>
              <w:rPr>
                <w:rFonts w:hint="eastAsia"/>
                <w:sz w:val="24"/>
                <w:szCs w:val="21"/>
                <w:lang w:eastAsia="zh-CN"/>
              </w:rPr>
              <w:t>；</w:t>
            </w:r>
          </w:p>
          <w:p>
            <w:pPr>
              <w:pStyle w:val="9"/>
              <w:keepNext w:val="0"/>
              <w:keepLines w:val="0"/>
              <w:pageBreakBefore w:val="0"/>
              <w:widowControl w:val="0"/>
              <w:numPr>
                <w:ilvl w:val="0"/>
                <w:numId w:val="7"/>
              </w:numPr>
              <w:kinsoku/>
              <w:wordWrap/>
              <w:overflowPunct/>
              <w:topLinePunct w:val="0"/>
              <w:autoSpaceDE/>
              <w:autoSpaceDN/>
              <w:bidi w:val="0"/>
              <w:adjustRightInd/>
              <w:snapToGrid/>
              <w:spacing w:after="292" w:afterLines="50" w:line="400" w:lineRule="exact"/>
              <w:ind w:leftChars="0"/>
              <w:textAlignment w:val="auto"/>
              <w:rPr>
                <w:rFonts w:ascii="宋体" w:hAnsi="宋体"/>
              </w:rPr>
            </w:pPr>
            <w:r>
              <w:rPr>
                <w:rFonts w:hint="eastAsia"/>
                <w:sz w:val="24"/>
                <w:szCs w:val="21"/>
              </w:rPr>
              <w:t>完成</w:t>
            </w:r>
            <w:r>
              <w:rPr>
                <w:rFonts w:hint="eastAsia"/>
                <w:sz w:val="24"/>
                <w:szCs w:val="21"/>
                <w:lang w:val="en-US" w:eastAsia="zh-CN"/>
              </w:rPr>
              <w:t>领导</w:t>
            </w:r>
            <w:r>
              <w:rPr>
                <w:rFonts w:hint="eastAsia"/>
                <w:sz w:val="24"/>
                <w:szCs w:val="21"/>
              </w:rPr>
              <w:t>交办的其他工作。</w:t>
            </w:r>
          </w:p>
          <w:p>
            <w:pPr>
              <w:ind w:firstLine="420" w:firstLineChars="0"/>
              <w:jc w:val="both"/>
              <w:rPr>
                <w:rFonts w:ascii="Helvetica" w:hAnsi="Helvetica"/>
                <w:color w:val="000000" w:themeColor="text1"/>
                <w:szCs w:val="21"/>
                <w:shd w:val="clear" w:color="auto" w:fill="FAFAF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8522" w:type="dxa"/>
            <w:tcBorders>
              <w:top w:val="single" w:color="auto" w:sz="4" w:space="0"/>
              <w:left w:val="single" w:color="auto" w:sz="4" w:space="0"/>
              <w:bottom w:val="single" w:color="auto" w:sz="4" w:space="0"/>
              <w:right w:val="single" w:color="auto" w:sz="4" w:space="0"/>
            </w:tcBorders>
            <w:vAlign w:val="center"/>
          </w:tcPr>
          <w:p>
            <w:pPr>
              <w:pStyle w:val="9"/>
              <w:numPr>
                <w:ilvl w:val="0"/>
                <w:numId w:val="3"/>
              </w:numPr>
              <w:ind w:firstLineChars="0"/>
              <w:jc w:val="both"/>
              <w:rPr>
                <w:b/>
                <w:sz w:val="28"/>
                <w:szCs w:val="28"/>
              </w:rPr>
            </w:pPr>
            <w:r>
              <w:rPr>
                <w:rFonts w:hint="eastAsia"/>
                <w:b/>
                <w:sz w:val="28"/>
                <w:szCs w:val="28"/>
              </w:rPr>
              <w:t>任职资格要求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2" w:hRule="atLeast"/>
        </w:trPr>
        <w:tc>
          <w:tcPr>
            <w:tcW w:w="8522" w:type="dxa"/>
            <w:tcBorders>
              <w:top w:val="single" w:color="auto" w:sz="4" w:space="0"/>
              <w:left w:val="single" w:color="auto" w:sz="4" w:space="0"/>
              <w:bottom w:val="single" w:color="auto" w:sz="4" w:space="0"/>
              <w:right w:val="single" w:color="auto" w:sz="4" w:space="0"/>
            </w:tcBorders>
          </w:tcPr>
          <w:p>
            <w:pPr>
              <w:pStyle w:val="9"/>
              <w:numPr>
                <w:ilvl w:val="0"/>
                <w:numId w:val="8"/>
              </w:numPr>
              <w:spacing w:line="480" w:lineRule="exact"/>
              <w:ind w:left="368" w:leftChars="175" w:firstLine="50" w:firstLineChars="21"/>
              <w:rPr>
                <w:rFonts w:hint="eastAsia" w:ascii="宋体" w:hAnsi="宋体"/>
                <w:sz w:val="24"/>
                <w:szCs w:val="24"/>
                <w:lang w:val="en-US" w:eastAsia="zh-CN"/>
              </w:rPr>
            </w:pPr>
            <w:r>
              <w:rPr>
                <w:rFonts w:hint="eastAsia" w:ascii="宋体" w:hAnsi="宋体"/>
                <w:sz w:val="24"/>
                <w:szCs w:val="24"/>
                <w:lang w:val="en-US" w:eastAsia="zh-CN"/>
              </w:rPr>
              <w:t>大学本科及以上学历，中文、文秘、</w:t>
            </w:r>
            <w:r>
              <w:rPr>
                <w:rFonts w:hint="eastAsia" w:ascii="宋体" w:hAnsi="宋体"/>
                <w:sz w:val="24"/>
                <w:szCs w:val="24"/>
                <w:lang w:val="en-US" w:eastAsia="zh-CN"/>
              </w:rPr>
              <w:fldChar w:fldCharType="begin"/>
            </w:r>
            <w:r>
              <w:rPr>
                <w:rFonts w:hint="eastAsia" w:ascii="宋体" w:hAnsi="宋体"/>
                <w:sz w:val="24"/>
                <w:szCs w:val="24"/>
                <w:lang w:val="en-US" w:eastAsia="zh-CN"/>
              </w:rPr>
              <w:instrText xml:space="preserve"> HYPERLINK "https://www.baidu.com/s?wd=%E6%B1%89%E8%AF%AD%E8%A8%80%E6%96%87%E5%AD%A6&amp;tn=SE_PcZhidaonwhc_ngpagmjz&amp;rsv_dl=gh_pc_zhidao" \t "https://zhidao.baidu.com/question/_blank" </w:instrText>
            </w:r>
            <w:r>
              <w:rPr>
                <w:rFonts w:hint="eastAsia" w:ascii="宋体" w:hAnsi="宋体"/>
                <w:sz w:val="24"/>
                <w:szCs w:val="24"/>
                <w:lang w:val="en-US" w:eastAsia="zh-CN"/>
              </w:rPr>
              <w:fldChar w:fldCharType="separate"/>
            </w:r>
            <w:r>
              <w:rPr>
                <w:rFonts w:hint="eastAsia" w:ascii="宋体" w:hAnsi="宋体"/>
                <w:sz w:val="24"/>
                <w:szCs w:val="24"/>
                <w:lang w:val="en-US" w:eastAsia="zh-CN"/>
              </w:rPr>
              <w:t>汉语言文学</w:t>
            </w:r>
            <w:r>
              <w:rPr>
                <w:rFonts w:hint="eastAsia" w:ascii="宋体" w:hAnsi="宋体"/>
                <w:sz w:val="24"/>
                <w:szCs w:val="24"/>
                <w:lang w:val="en-US" w:eastAsia="zh-CN"/>
              </w:rPr>
              <w:fldChar w:fldCharType="end"/>
            </w:r>
            <w:r>
              <w:rPr>
                <w:rFonts w:hint="eastAsia" w:ascii="宋体" w:hAnsi="宋体"/>
                <w:sz w:val="24"/>
                <w:szCs w:val="24"/>
                <w:lang w:val="en-US" w:eastAsia="zh-CN"/>
              </w:rPr>
              <w:t>及相关专业优先；</w:t>
            </w:r>
          </w:p>
          <w:p>
            <w:pPr>
              <w:pStyle w:val="9"/>
              <w:numPr>
                <w:ilvl w:val="0"/>
                <w:numId w:val="8"/>
              </w:numPr>
              <w:spacing w:line="480" w:lineRule="exact"/>
              <w:ind w:left="368" w:leftChars="175" w:firstLine="50" w:firstLineChars="21"/>
              <w:rPr>
                <w:rFonts w:hint="eastAsia" w:ascii="宋体" w:hAnsi="宋体"/>
                <w:sz w:val="24"/>
                <w:szCs w:val="24"/>
                <w:lang w:val="en-US" w:eastAsia="zh-CN"/>
              </w:rPr>
            </w:pPr>
            <w:r>
              <w:rPr>
                <w:rFonts w:hint="eastAsia" w:ascii="宋体" w:hAnsi="宋体"/>
                <w:sz w:val="24"/>
                <w:szCs w:val="24"/>
                <w:lang w:val="en-US" w:eastAsia="zh-CN"/>
              </w:rPr>
              <w:t>具有良好的语言、文字表达能力，具有亲和力和服务意识；</w:t>
            </w:r>
          </w:p>
          <w:p>
            <w:pPr>
              <w:pStyle w:val="9"/>
              <w:numPr>
                <w:ilvl w:val="0"/>
                <w:numId w:val="8"/>
              </w:numPr>
              <w:spacing w:line="480" w:lineRule="exact"/>
              <w:ind w:left="368" w:leftChars="175" w:firstLine="50" w:firstLineChars="21"/>
              <w:rPr>
                <w:rFonts w:hint="eastAsia" w:ascii="宋体" w:hAnsi="宋体"/>
                <w:sz w:val="24"/>
                <w:szCs w:val="24"/>
                <w:lang w:val="en-US" w:eastAsia="zh-CN"/>
              </w:rPr>
            </w:pPr>
            <w:r>
              <w:rPr>
                <w:rFonts w:hint="eastAsia" w:ascii="宋体" w:hAnsi="宋体"/>
                <w:sz w:val="24"/>
                <w:szCs w:val="24"/>
                <w:lang w:val="en-US" w:eastAsia="zh-CN"/>
              </w:rPr>
              <w:t>熟练使用常用办公软件；</w:t>
            </w:r>
          </w:p>
          <w:p>
            <w:pPr>
              <w:pStyle w:val="9"/>
              <w:numPr>
                <w:ilvl w:val="0"/>
                <w:numId w:val="8"/>
              </w:numPr>
              <w:spacing w:line="480" w:lineRule="exact"/>
              <w:ind w:left="368" w:leftChars="175" w:firstLine="50" w:firstLineChars="21"/>
              <w:rPr>
                <w:rFonts w:ascii="宋体" w:hAnsi="宋体"/>
              </w:rPr>
            </w:pPr>
            <w:r>
              <w:rPr>
                <w:rFonts w:hint="eastAsia" w:ascii="宋体" w:hAnsi="宋体"/>
                <w:sz w:val="24"/>
                <w:szCs w:val="24"/>
                <w:lang w:val="en-US" w:eastAsia="zh-CN"/>
              </w:rPr>
              <w:t>工作认真负责，有较强的组织纪律性；</w:t>
            </w:r>
          </w:p>
          <w:p>
            <w:pPr>
              <w:pStyle w:val="9"/>
              <w:numPr>
                <w:ilvl w:val="0"/>
                <w:numId w:val="8"/>
              </w:numPr>
              <w:spacing w:line="480" w:lineRule="exact"/>
              <w:ind w:left="368" w:leftChars="175" w:firstLine="50" w:firstLineChars="21"/>
              <w:rPr>
                <w:rFonts w:ascii="宋体" w:hAnsi="宋体"/>
              </w:rPr>
            </w:pPr>
            <w:r>
              <w:rPr>
                <w:rFonts w:hint="eastAsia" w:ascii="宋体" w:hAnsi="宋体"/>
                <w:sz w:val="24"/>
                <w:szCs w:val="24"/>
                <w:lang w:val="en-US" w:eastAsia="zh-CN"/>
              </w:rPr>
              <w:t>条件优秀者可适当放宽。</w:t>
            </w:r>
          </w:p>
        </w:tc>
      </w:tr>
    </w:tbl>
    <w:p>
      <w:pPr>
        <w:ind w:firstLine="0" w:firstLineChars="0"/>
        <w:rPr>
          <w:b/>
          <w:sz w:val="36"/>
          <w:szCs w:val="36"/>
          <w:u w:val="single"/>
        </w:rPr>
      </w:pPr>
    </w:p>
    <w:p>
      <w:pPr>
        <w:ind w:firstLine="0" w:firstLineChars="0"/>
        <w:jc w:val="center"/>
        <w:rPr>
          <w:b/>
          <w:sz w:val="36"/>
          <w:szCs w:val="36"/>
          <w:u w:val="single"/>
        </w:rPr>
      </w:pPr>
      <w:r>
        <w:rPr>
          <w:rFonts w:hint="eastAsia"/>
          <w:b/>
          <w:sz w:val="36"/>
          <w:szCs w:val="36"/>
          <w:u w:val="single"/>
        </w:rPr>
        <w:t>成都天府华西牙科医院有限公司</w:t>
      </w:r>
    </w:p>
    <w:p>
      <w:pPr>
        <w:ind w:firstLine="0" w:firstLineChars="0"/>
        <w:jc w:val="center"/>
        <w:rPr>
          <w:b/>
          <w:sz w:val="36"/>
          <w:szCs w:val="36"/>
        </w:rPr>
      </w:pPr>
      <w:r>
        <w:rPr>
          <w:rFonts w:hint="eastAsia"/>
          <w:b/>
          <w:sz w:val="36"/>
          <w:szCs w:val="36"/>
          <w:u w:val="single"/>
        </w:rPr>
        <w:t xml:space="preserve"> </w:t>
      </w:r>
      <w:r>
        <w:rPr>
          <w:rFonts w:hint="eastAsia"/>
          <w:b/>
          <w:sz w:val="36"/>
          <w:szCs w:val="36"/>
          <w:u w:val="single"/>
          <w:lang w:val="en-US" w:eastAsia="zh-CN"/>
        </w:rPr>
        <w:t>财务</w:t>
      </w:r>
      <w:r>
        <w:rPr>
          <w:rFonts w:hint="eastAsia"/>
          <w:b/>
          <w:sz w:val="36"/>
          <w:szCs w:val="36"/>
          <w:u w:val="single"/>
        </w:rPr>
        <w:t>部</w:t>
      </w:r>
      <w:r>
        <w:rPr>
          <w:rFonts w:hint="eastAsia"/>
          <w:b/>
          <w:sz w:val="36"/>
          <w:szCs w:val="36"/>
          <w:u w:val="single"/>
          <w:lang w:val="en-US" w:eastAsia="zh-CN"/>
        </w:rPr>
        <w:t>会计</w:t>
      </w:r>
      <w:r>
        <w:rPr>
          <w:rFonts w:hint="eastAsia"/>
          <w:b/>
          <w:sz w:val="36"/>
          <w:szCs w:val="36"/>
          <w:u w:val="single"/>
        </w:rPr>
        <w:t xml:space="preserve"> </w:t>
      </w:r>
      <w:r>
        <w:rPr>
          <w:rFonts w:hint="eastAsia"/>
          <w:b/>
          <w:sz w:val="36"/>
          <w:szCs w:val="36"/>
        </w:rPr>
        <w:t>岗位说明书</w:t>
      </w:r>
    </w:p>
    <w:p>
      <w:pPr>
        <w:ind w:left="420" w:firstLine="0" w:firstLineChars="0"/>
      </w:pPr>
    </w:p>
    <w:tbl>
      <w:tblPr>
        <w:tblStyle w:val="4"/>
        <w:tblW w:w="8522" w:type="dxa"/>
        <w:tblInd w:w="0" w:type="dxa"/>
        <w:tblLayout w:type="fixed"/>
        <w:tblCellMar>
          <w:top w:w="0" w:type="dxa"/>
          <w:left w:w="108" w:type="dxa"/>
          <w:bottom w:w="0" w:type="dxa"/>
          <w:right w:w="108" w:type="dxa"/>
        </w:tblCellMar>
      </w:tblPr>
      <w:tblGrid>
        <w:gridCol w:w="1668"/>
        <w:gridCol w:w="3685"/>
        <w:gridCol w:w="1276"/>
        <w:gridCol w:w="1893"/>
      </w:tblGrid>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部门</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财务</w:t>
            </w:r>
            <w:r>
              <w:rPr>
                <w:rFonts w:hint="eastAsia" w:ascii="Helvetica" w:hAnsi="Helvetica"/>
                <w:color w:val="000000" w:themeColor="text1"/>
                <w:szCs w:val="21"/>
                <w:shd w:val="clear" w:color="auto" w:fill="FAFAFA"/>
                <w14:textFill>
                  <w14:solidFill>
                    <w14:schemeClr w14:val="tx1"/>
                  </w14:solidFill>
                </w14:textFill>
              </w:rPr>
              <w:t>部</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招聘人数</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1</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工作经验要求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eastAsiaTheme="minorEastAsia"/>
                <w:b/>
                <w:color w:val="000000" w:themeColor="text1"/>
                <w:sz w:val="24"/>
                <w:szCs w:val="24"/>
                <w:lang w:val="en-US" w:eastAsia="zh-CN"/>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相关工作经验</w:t>
            </w:r>
            <w:bookmarkStart w:id="0" w:name="_GoBack"/>
            <w:bookmarkEnd w:id="0"/>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学历要求</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大学本科及以上</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专业要求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财务类</w:t>
            </w:r>
            <w:r>
              <w:rPr>
                <w:rFonts w:hint="eastAsia" w:ascii="Helvetica" w:hAnsi="Helvetica"/>
                <w:color w:val="000000" w:themeColor="text1"/>
                <w:szCs w:val="21"/>
                <w:shd w:val="clear" w:color="auto" w:fill="FAFAFA"/>
                <w14:textFill>
                  <w14:solidFill>
                    <w14:schemeClr w14:val="tx1"/>
                  </w14:solidFill>
                </w14:textFill>
              </w:rPr>
              <w:t>相关专业</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截止时间</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2019/</w:t>
            </w:r>
            <w:r>
              <w:rPr>
                <w:rFonts w:hint="eastAsia" w:ascii="Helvetica" w:hAnsi="Helvetica"/>
                <w:color w:val="000000" w:themeColor="text1"/>
                <w:szCs w:val="21"/>
                <w:shd w:val="clear" w:color="auto" w:fill="FAFAFA"/>
                <w:lang w:val="en-US" w:eastAsia="zh-CN"/>
                <w14:textFill>
                  <w14:solidFill>
                    <w14:schemeClr w14:val="tx1"/>
                  </w14:solidFill>
                </w14:textFill>
              </w:rPr>
              <w:t>7</w:t>
            </w:r>
            <w:r>
              <w:rPr>
                <w:rFonts w:hint="eastAsia" w:ascii="Helvetica" w:hAnsi="Helvetica"/>
                <w:color w:val="000000" w:themeColor="text1"/>
                <w:szCs w:val="21"/>
                <w:shd w:val="clear" w:color="auto" w:fill="FAFAFA"/>
                <w14:textFill>
                  <w14:solidFill>
                    <w14:schemeClr w14:val="tx1"/>
                  </w14:solidFill>
                </w14:textFill>
              </w:rPr>
              <w:t>/</w:t>
            </w:r>
            <w:r>
              <w:rPr>
                <w:rFonts w:hint="eastAsia" w:ascii="Helvetica" w:hAnsi="Helvetica"/>
                <w:color w:val="000000" w:themeColor="text1"/>
                <w:szCs w:val="21"/>
                <w:shd w:val="clear" w:color="auto" w:fill="FAFAFA"/>
                <w:lang w:val="en-US" w:eastAsia="zh-CN"/>
                <w14:textFill>
                  <w14:solidFill>
                    <w14:schemeClr w14:val="tx1"/>
                  </w14:solidFill>
                </w14:textFill>
              </w:rPr>
              <w:t>07</w:t>
            </w:r>
          </w:p>
        </w:tc>
      </w:tr>
    </w:tbl>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vAlign w:val="center"/>
          </w:tcPr>
          <w:p>
            <w:pPr>
              <w:spacing w:line="240" w:lineRule="auto"/>
              <w:ind w:firstLine="0" w:firstLineChars="0"/>
              <w:jc w:val="both"/>
              <w:rPr>
                <w:b/>
                <w:sz w:val="28"/>
                <w:szCs w:val="28"/>
              </w:rPr>
            </w:pPr>
            <w:r>
              <w:rPr>
                <w:rFonts w:hint="eastAsia"/>
                <w:b/>
                <w:sz w:val="28"/>
                <w:szCs w:val="28"/>
              </w:rPr>
              <w:t>一、主要职责</w:t>
            </w:r>
          </w:p>
        </w:tc>
      </w:tr>
    </w:tbl>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6" w:hRule="atLeast"/>
        </w:trPr>
        <w:tc>
          <w:tcPr>
            <w:tcW w:w="8522" w:type="dxa"/>
            <w:tcBorders>
              <w:bottom w:val="single" w:color="auto" w:sz="4" w:space="0"/>
            </w:tcBorders>
          </w:tcPr>
          <w:p>
            <w:pPr>
              <w:pStyle w:val="9"/>
              <w:numPr>
                <w:ilvl w:val="0"/>
                <w:numId w:val="9"/>
              </w:numPr>
              <w:spacing w:line="480" w:lineRule="exact"/>
              <w:ind w:leftChars="0"/>
              <w:rPr>
                <w:rFonts w:hint="eastAsia" w:ascii="宋体" w:hAnsi="宋体"/>
                <w:sz w:val="24"/>
                <w:szCs w:val="24"/>
              </w:rPr>
            </w:pPr>
            <w:r>
              <w:rPr>
                <w:rFonts w:hint="eastAsia" w:ascii="宋体" w:hAnsi="宋体"/>
                <w:sz w:val="24"/>
                <w:szCs w:val="24"/>
              </w:rPr>
              <w:t>根据公司规定，负责审核公司各项财务经济事项和各种报销凭证；</w:t>
            </w:r>
          </w:p>
          <w:p>
            <w:pPr>
              <w:pStyle w:val="9"/>
              <w:numPr>
                <w:ilvl w:val="0"/>
                <w:numId w:val="9"/>
              </w:numPr>
              <w:spacing w:line="480" w:lineRule="exact"/>
              <w:ind w:leftChars="0"/>
              <w:rPr>
                <w:rFonts w:hint="eastAsia" w:ascii="宋体" w:hAnsi="宋体"/>
                <w:sz w:val="24"/>
                <w:szCs w:val="24"/>
              </w:rPr>
            </w:pPr>
            <w:r>
              <w:rPr>
                <w:rFonts w:hint="eastAsia" w:ascii="宋体" w:hAnsi="宋体"/>
                <w:sz w:val="24"/>
                <w:szCs w:val="24"/>
              </w:rPr>
              <w:t>在财务经理的领导下，及时、准确做好帐务核算和结算工作，按要求及时准确报送各种财务报表及相关资料；</w:t>
            </w:r>
          </w:p>
          <w:p>
            <w:pPr>
              <w:pStyle w:val="9"/>
              <w:numPr>
                <w:ilvl w:val="0"/>
                <w:numId w:val="9"/>
              </w:numPr>
              <w:spacing w:line="480" w:lineRule="exact"/>
              <w:ind w:leftChars="0"/>
              <w:rPr>
                <w:rFonts w:hint="eastAsia" w:ascii="宋体" w:hAnsi="宋体"/>
                <w:sz w:val="24"/>
                <w:szCs w:val="24"/>
              </w:rPr>
            </w:pPr>
            <w:r>
              <w:rPr>
                <w:rFonts w:hint="eastAsia" w:ascii="宋体" w:hAnsi="宋体"/>
                <w:sz w:val="24"/>
                <w:szCs w:val="24"/>
              </w:rPr>
              <w:t>根据企业会计准则和公司财务管理制度，建立本公司各类明细帐薄和辅助管理帐薄，准确、及时登记收入、成本、费用等各类财务基础信息；</w:t>
            </w:r>
          </w:p>
          <w:p>
            <w:pPr>
              <w:pStyle w:val="9"/>
              <w:numPr>
                <w:ilvl w:val="0"/>
                <w:numId w:val="9"/>
              </w:numPr>
              <w:spacing w:line="480" w:lineRule="exact"/>
              <w:ind w:leftChars="0"/>
              <w:rPr>
                <w:rFonts w:hint="eastAsia" w:ascii="宋体" w:hAnsi="宋体"/>
                <w:sz w:val="24"/>
                <w:szCs w:val="24"/>
              </w:rPr>
            </w:pPr>
            <w:r>
              <w:rPr>
                <w:rFonts w:hint="eastAsia" w:ascii="宋体" w:hAnsi="宋体"/>
                <w:sz w:val="24"/>
                <w:szCs w:val="24"/>
              </w:rPr>
              <w:t>做好各类统计管理台帐（如：工程进度及工程量统计台帐、成本控制台帐、合同签订及执行情况统计、付款进度台帐等）</w:t>
            </w:r>
            <w:r>
              <w:rPr>
                <w:rFonts w:hint="eastAsia" w:ascii="宋体" w:hAnsi="宋体"/>
                <w:sz w:val="24"/>
                <w:szCs w:val="24"/>
                <w:lang w:eastAsia="zh-CN"/>
              </w:rPr>
              <w:t>，</w:t>
            </w:r>
            <w:r>
              <w:rPr>
                <w:rFonts w:hint="eastAsia" w:ascii="宋体" w:hAnsi="宋体"/>
                <w:sz w:val="24"/>
                <w:szCs w:val="24"/>
              </w:rPr>
              <w:t>定期或不定期上报各项统计指标和报表。</w:t>
            </w:r>
          </w:p>
          <w:p>
            <w:pPr>
              <w:pStyle w:val="9"/>
              <w:numPr>
                <w:ilvl w:val="0"/>
                <w:numId w:val="9"/>
              </w:numPr>
              <w:spacing w:line="480" w:lineRule="exact"/>
              <w:ind w:leftChars="0"/>
              <w:rPr>
                <w:rFonts w:hint="eastAsia" w:ascii="宋体" w:hAnsi="宋体"/>
                <w:sz w:val="24"/>
                <w:szCs w:val="24"/>
              </w:rPr>
            </w:pPr>
            <w:r>
              <w:rPr>
                <w:rFonts w:hint="eastAsia" w:ascii="宋体" w:hAnsi="宋体"/>
                <w:sz w:val="24"/>
                <w:szCs w:val="24"/>
              </w:rPr>
              <w:t>按税务机关要求及时、准确办理各项涉税事宜；</w:t>
            </w:r>
          </w:p>
          <w:p>
            <w:pPr>
              <w:pStyle w:val="9"/>
              <w:numPr>
                <w:ilvl w:val="0"/>
                <w:numId w:val="9"/>
              </w:numPr>
              <w:spacing w:line="480" w:lineRule="exact"/>
              <w:ind w:leftChars="0"/>
              <w:rPr>
                <w:rFonts w:hint="eastAsia" w:ascii="宋体" w:hAnsi="宋体"/>
                <w:sz w:val="24"/>
                <w:szCs w:val="24"/>
              </w:rPr>
            </w:pPr>
            <w:r>
              <w:rPr>
                <w:rFonts w:hint="eastAsia" w:ascii="宋体" w:hAnsi="宋体"/>
                <w:sz w:val="24"/>
                <w:szCs w:val="24"/>
              </w:rPr>
              <w:t>协助财务经理完成各项财务分析，并提供各项财务基础数据资料；</w:t>
            </w:r>
          </w:p>
          <w:p>
            <w:pPr>
              <w:pStyle w:val="9"/>
              <w:numPr>
                <w:ilvl w:val="0"/>
                <w:numId w:val="9"/>
              </w:numPr>
              <w:spacing w:line="480" w:lineRule="exact"/>
              <w:ind w:leftChars="0"/>
              <w:rPr>
                <w:rFonts w:hint="eastAsia" w:ascii="宋体" w:hAnsi="宋体"/>
                <w:sz w:val="24"/>
                <w:szCs w:val="24"/>
              </w:rPr>
            </w:pPr>
            <w:r>
              <w:rPr>
                <w:rFonts w:hint="eastAsia" w:ascii="宋体" w:hAnsi="宋体"/>
                <w:sz w:val="24"/>
                <w:szCs w:val="24"/>
              </w:rPr>
              <w:t>负责与出纳</w:t>
            </w:r>
            <w:r>
              <w:rPr>
                <w:rFonts w:hint="eastAsia" w:ascii="宋体" w:hAnsi="宋体"/>
                <w:sz w:val="24"/>
                <w:szCs w:val="24"/>
                <w:lang w:val="en-US" w:eastAsia="zh-CN"/>
              </w:rPr>
              <w:t>进行</w:t>
            </w:r>
            <w:r>
              <w:rPr>
                <w:rFonts w:hint="eastAsia" w:ascii="宋体" w:hAnsi="宋体"/>
                <w:sz w:val="24"/>
                <w:szCs w:val="24"/>
              </w:rPr>
              <w:t>对帐、盘点，完善财务基础工作；</w:t>
            </w:r>
          </w:p>
          <w:p>
            <w:pPr>
              <w:pStyle w:val="9"/>
              <w:numPr>
                <w:ilvl w:val="0"/>
                <w:numId w:val="9"/>
              </w:numPr>
              <w:spacing w:line="480" w:lineRule="exact"/>
              <w:ind w:leftChars="0"/>
              <w:rPr>
                <w:rFonts w:ascii="Helvetica" w:hAnsi="Helvetica"/>
                <w:color w:val="000000" w:themeColor="text1"/>
                <w:szCs w:val="21"/>
                <w:shd w:val="clear" w:color="auto" w:fill="FAFAFA"/>
                <w14:textFill>
                  <w14:solidFill>
                    <w14:schemeClr w14:val="tx1"/>
                  </w14:solidFill>
                </w14:textFill>
              </w:rPr>
            </w:pPr>
            <w:r>
              <w:rPr>
                <w:rFonts w:hint="eastAsia" w:ascii="宋体" w:hAnsi="宋体"/>
                <w:sz w:val="24"/>
                <w:szCs w:val="24"/>
              </w:rPr>
              <w:t>负责所属工作范围内会计凭证、帐薄及其他财务帐册、报表等财务档案的归档、整理和保管工作；</w:t>
            </w:r>
          </w:p>
          <w:p>
            <w:pPr>
              <w:pStyle w:val="9"/>
              <w:numPr>
                <w:ilvl w:val="0"/>
                <w:numId w:val="9"/>
              </w:numPr>
              <w:spacing w:line="480" w:lineRule="exact"/>
              <w:ind w:leftChars="0"/>
              <w:rPr>
                <w:rFonts w:ascii="Helvetica" w:hAnsi="Helvetica"/>
                <w:color w:val="000000" w:themeColor="text1"/>
                <w:szCs w:val="21"/>
                <w:shd w:val="clear" w:color="auto" w:fill="FAFAFA"/>
                <w14:textFill>
                  <w14:solidFill>
                    <w14:schemeClr w14:val="tx1"/>
                  </w14:solidFill>
                </w14:textFill>
              </w:rPr>
            </w:pPr>
            <w:r>
              <w:rPr>
                <w:rFonts w:hint="eastAsia" w:ascii="宋体" w:hAnsi="宋体"/>
                <w:sz w:val="24"/>
                <w:szCs w:val="24"/>
              </w:rPr>
              <w:t>完成领导交办的</w:t>
            </w:r>
            <w:r>
              <w:rPr>
                <w:rFonts w:hint="eastAsia" w:ascii="宋体" w:hAnsi="宋体"/>
                <w:sz w:val="24"/>
                <w:szCs w:val="24"/>
                <w:lang w:val="en-US" w:eastAsia="zh-CN"/>
              </w:rPr>
              <w:t>其他</w:t>
            </w:r>
            <w:r>
              <w:rPr>
                <w:rFonts w:hint="eastAsia" w:ascii="宋体" w:hAnsi="宋体"/>
                <w:sz w:val="24"/>
                <w:szCs w:val="24"/>
              </w:rPr>
              <w:t>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8522" w:type="dxa"/>
            <w:tcBorders>
              <w:top w:val="single" w:color="auto" w:sz="4" w:space="0"/>
              <w:left w:val="single" w:color="auto" w:sz="4" w:space="0"/>
              <w:bottom w:val="single" w:color="auto" w:sz="4" w:space="0"/>
              <w:right w:val="single" w:color="auto" w:sz="4" w:space="0"/>
            </w:tcBorders>
            <w:vAlign w:val="center"/>
          </w:tcPr>
          <w:p>
            <w:pPr>
              <w:pStyle w:val="9"/>
              <w:ind w:firstLine="0" w:firstLineChars="0"/>
              <w:jc w:val="both"/>
              <w:rPr>
                <w:b/>
                <w:sz w:val="28"/>
                <w:szCs w:val="28"/>
              </w:rPr>
            </w:pPr>
            <w:r>
              <w:rPr>
                <w:rFonts w:hint="eastAsia"/>
                <w:b/>
                <w:sz w:val="28"/>
                <w:szCs w:val="28"/>
              </w:rPr>
              <w:t>二、任职资格要求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95" w:hRule="atLeast"/>
        </w:trPr>
        <w:tc>
          <w:tcPr>
            <w:tcW w:w="8522" w:type="dxa"/>
            <w:tcBorders>
              <w:top w:val="single" w:color="auto" w:sz="4" w:space="0"/>
              <w:left w:val="single" w:color="auto" w:sz="4" w:space="0"/>
              <w:bottom w:val="single" w:color="auto" w:sz="4" w:space="0"/>
              <w:right w:val="single" w:color="auto" w:sz="4" w:space="0"/>
            </w:tcBorders>
          </w:tcPr>
          <w:p>
            <w:pPr>
              <w:pStyle w:val="9"/>
              <w:numPr>
                <w:ilvl w:val="0"/>
                <w:numId w:val="10"/>
              </w:numPr>
              <w:ind w:leftChars="0"/>
              <w:rPr>
                <w:rFonts w:hint="eastAsia" w:ascii="宋体" w:hAnsi="宋体"/>
                <w:sz w:val="24"/>
                <w:szCs w:val="24"/>
              </w:rPr>
            </w:pPr>
            <w:r>
              <w:rPr>
                <w:rFonts w:hint="eastAsia" w:ascii="宋体" w:hAnsi="宋体"/>
                <w:sz w:val="24"/>
                <w:szCs w:val="24"/>
              </w:rPr>
              <w:t>大学本科及以上学历，财务类相关专业；</w:t>
            </w:r>
          </w:p>
          <w:p>
            <w:pPr>
              <w:pStyle w:val="9"/>
              <w:numPr>
                <w:ilvl w:val="0"/>
                <w:numId w:val="10"/>
              </w:numPr>
              <w:ind w:leftChars="0"/>
              <w:rPr>
                <w:rFonts w:hint="eastAsia" w:ascii="宋体" w:hAnsi="宋体"/>
                <w:sz w:val="24"/>
                <w:szCs w:val="24"/>
                <w:lang w:val="en-GB"/>
              </w:rPr>
            </w:pPr>
            <w:r>
              <w:rPr>
                <w:rFonts w:hint="eastAsia" w:ascii="宋体" w:hAnsi="宋体"/>
                <w:sz w:val="24"/>
                <w:szCs w:val="24"/>
              </w:rPr>
              <w:t>具有较全面的财会专业理论知识，熟悉现行财税法律法规和制度</w:t>
            </w:r>
            <w:r>
              <w:rPr>
                <w:rFonts w:hint="eastAsia" w:ascii="宋体" w:hAnsi="宋体"/>
                <w:sz w:val="24"/>
                <w:szCs w:val="24"/>
                <w:lang w:eastAsia="zh-CN"/>
              </w:rPr>
              <w:t>；</w:t>
            </w:r>
          </w:p>
          <w:p>
            <w:pPr>
              <w:pStyle w:val="9"/>
              <w:numPr>
                <w:ilvl w:val="0"/>
                <w:numId w:val="10"/>
              </w:numPr>
              <w:ind w:leftChars="0"/>
              <w:rPr>
                <w:rFonts w:hint="eastAsia" w:ascii="宋体" w:hAnsi="宋体"/>
                <w:sz w:val="24"/>
                <w:szCs w:val="24"/>
              </w:rPr>
            </w:pPr>
            <w:r>
              <w:rPr>
                <w:rFonts w:hint="eastAsia" w:ascii="宋体" w:hAnsi="宋体"/>
                <w:sz w:val="24"/>
                <w:szCs w:val="24"/>
              </w:rPr>
              <w:t>熟悉全套会计核算和帐务处理流程</w:t>
            </w:r>
            <w:r>
              <w:rPr>
                <w:rFonts w:hint="eastAsia" w:ascii="宋体" w:hAnsi="宋体"/>
                <w:sz w:val="24"/>
                <w:szCs w:val="24"/>
                <w:lang w:eastAsia="zh-CN"/>
              </w:rPr>
              <w:t>；</w:t>
            </w:r>
          </w:p>
          <w:p>
            <w:pPr>
              <w:pStyle w:val="9"/>
              <w:numPr>
                <w:ilvl w:val="0"/>
                <w:numId w:val="10"/>
              </w:numPr>
              <w:ind w:leftChars="0"/>
              <w:rPr>
                <w:rFonts w:ascii="宋体" w:hAnsi="宋体"/>
              </w:rPr>
            </w:pPr>
            <w:r>
              <w:rPr>
                <w:rFonts w:hint="eastAsia" w:ascii="宋体" w:hAnsi="宋体"/>
                <w:sz w:val="24"/>
                <w:szCs w:val="24"/>
              </w:rPr>
              <w:t>熟悉办公软件WORD、EXCEL应用，熟悉主流财务软件的操作</w:t>
            </w:r>
            <w:r>
              <w:rPr>
                <w:rFonts w:hint="eastAsia" w:ascii="宋体" w:hAnsi="宋体"/>
                <w:sz w:val="24"/>
                <w:szCs w:val="24"/>
                <w:lang w:eastAsia="zh-CN"/>
              </w:rPr>
              <w:t>；</w:t>
            </w:r>
          </w:p>
          <w:p>
            <w:pPr>
              <w:pStyle w:val="9"/>
              <w:numPr>
                <w:ilvl w:val="0"/>
                <w:numId w:val="10"/>
              </w:numPr>
              <w:ind w:leftChars="0"/>
              <w:rPr>
                <w:rFonts w:ascii="宋体" w:hAnsi="宋体"/>
              </w:rPr>
            </w:pPr>
            <w:r>
              <w:rPr>
                <w:rFonts w:hint="eastAsia" w:ascii="宋体" w:hAnsi="宋体"/>
                <w:sz w:val="24"/>
                <w:szCs w:val="24"/>
              </w:rPr>
              <w:t>条件优秀者可适当放宽。</w:t>
            </w:r>
          </w:p>
        </w:tc>
      </w:tr>
    </w:tbl>
    <w:p>
      <w:pPr>
        <w:ind w:firstLine="0" w:firstLineChars="0"/>
        <w:rPr>
          <w:b/>
          <w:sz w:val="36"/>
          <w:szCs w:val="36"/>
          <w:u w:val="single"/>
        </w:rPr>
      </w:pPr>
    </w:p>
    <w:p>
      <w:pPr>
        <w:ind w:firstLine="0" w:firstLineChars="0"/>
        <w:jc w:val="center"/>
        <w:rPr>
          <w:b/>
          <w:sz w:val="36"/>
          <w:szCs w:val="36"/>
          <w:u w:val="single"/>
        </w:rPr>
      </w:pPr>
      <w:r>
        <w:rPr>
          <w:rFonts w:hint="eastAsia"/>
          <w:b/>
          <w:sz w:val="36"/>
          <w:szCs w:val="36"/>
          <w:u w:val="single"/>
        </w:rPr>
        <w:t>成都天府华西牙科医院有限公司</w:t>
      </w:r>
    </w:p>
    <w:p>
      <w:pPr>
        <w:ind w:firstLine="0" w:firstLineChars="0"/>
        <w:jc w:val="center"/>
        <w:rPr>
          <w:b/>
          <w:sz w:val="36"/>
          <w:szCs w:val="36"/>
        </w:rPr>
      </w:pPr>
      <w:r>
        <w:rPr>
          <w:rFonts w:hint="eastAsia"/>
          <w:b/>
          <w:sz w:val="36"/>
          <w:szCs w:val="36"/>
          <w:u w:val="single"/>
        </w:rPr>
        <w:t xml:space="preserve"> </w:t>
      </w:r>
      <w:r>
        <w:rPr>
          <w:rFonts w:hint="eastAsia"/>
          <w:b/>
          <w:sz w:val="36"/>
          <w:szCs w:val="36"/>
          <w:u w:val="single"/>
          <w:lang w:val="en-US" w:eastAsia="zh-CN"/>
        </w:rPr>
        <w:t>财务部出纳</w:t>
      </w:r>
      <w:r>
        <w:rPr>
          <w:rFonts w:hint="eastAsia"/>
          <w:b/>
          <w:sz w:val="36"/>
          <w:szCs w:val="36"/>
          <w:u w:val="single"/>
        </w:rPr>
        <w:t xml:space="preserve"> </w:t>
      </w:r>
      <w:r>
        <w:rPr>
          <w:rFonts w:hint="eastAsia"/>
          <w:b/>
          <w:sz w:val="36"/>
          <w:szCs w:val="36"/>
        </w:rPr>
        <w:t>岗位说明书</w:t>
      </w:r>
    </w:p>
    <w:p>
      <w:pPr>
        <w:ind w:left="420" w:firstLine="0" w:firstLineChars="0"/>
      </w:pPr>
    </w:p>
    <w:tbl>
      <w:tblPr>
        <w:tblStyle w:val="4"/>
        <w:tblW w:w="8522" w:type="dxa"/>
        <w:tblInd w:w="0" w:type="dxa"/>
        <w:tblLayout w:type="fixed"/>
        <w:tblCellMar>
          <w:top w:w="0" w:type="dxa"/>
          <w:left w:w="108" w:type="dxa"/>
          <w:bottom w:w="0" w:type="dxa"/>
          <w:right w:w="108" w:type="dxa"/>
        </w:tblCellMar>
      </w:tblPr>
      <w:tblGrid>
        <w:gridCol w:w="1668"/>
        <w:gridCol w:w="3685"/>
        <w:gridCol w:w="1276"/>
        <w:gridCol w:w="1893"/>
      </w:tblGrid>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部门</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财务</w:t>
            </w:r>
            <w:r>
              <w:rPr>
                <w:rFonts w:hint="eastAsia" w:ascii="Helvetica" w:hAnsi="Helvetica"/>
                <w:color w:val="000000" w:themeColor="text1"/>
                <w:szCs w:val="21"/>
                <w:shd w:val="clear" w:color="auto" w:fill="FAFAFA"/>
                <w14:textFill>
                  <w14:solidFill>
                    <w14:schemeClr w14:val="tx1"/>
                  </w14:solidFill>
                </w14:textFill>
              </w:rPr>
              <w:t>部</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招聘人数</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1</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工作经验要求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
                <w:color w:val="000000" w:themeColor="text1"/>
                <w:sz w:val="24"/>
                <w:szCs w:val="24"/>
                <w14:textFill>
                  <w14:solidFill>
                    <w14:schemeClr w14:val="tx1"/>
                  </w14:solidFill>
                </w14:textFill>
              </w:rPr>
            </w:pPr>
            <w:r>
              <w:rPr>
                <w:rFonts w:ascii="Helvetica" w:hAnsi="Helvetica"/>
                <w:color w:val="000000" w:themeColor="text1"/>
                <w:szCs w:val="21"/>
                <w:shd w:val="clear" w:color="auto" w:fill="FAFAFA"/>
                <w14:textFill>
                  <w14:solidFill>
                    <w14:schemeClr w14:val="tx1"/>
                  </w14:solidFill>
                </w14:textFill>
              </w:rPr>
              <w:t>相关工作经验</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学历要求</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大学本科及以上</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专业要求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财务类专业优先</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截止时间</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2019/</w:t>
            </w:r>
            <w:r>
              <w:rPr>
                <w:rFonts w:hint="eastAsia" w:ascii="Helvetica" w:hAnsi="Helvetica"/>
                <w:color w:val="000000" w:themeColor="text1"/>
                <w:szCs w:val="21"/>
                <w:shd w:val="clear" w:color="auto" w:fill="FAFAFA"/>
                <w:lang w:val="en-US" w:eastAsia="zh-CN"/>
                <w14:textFill>
                  <w14:solidFill>
                    <w14:schemeClr w14:val="tx1"/>
                  </w14:solidFill>
                </w14:textFill>
              </w:rPr>
              <w:t>7</w:t>
            </w:r>
            <w:r>
              <w:rPr>
                <w:rFonts w:hint="eastAsia" w:ascii="Helvetica" w:hAnsi="Helvetica"/>
                <w:color w:val="000000" w:themeColor="text1"/>
                <w:szCs w:val="21"/>
                <w:shd w:val="clear" w:color="auto" w:fill="FAFAFA"/>
                <w14:textFill>
                  <w14:solidFill>
                    <w14:schemeClr w14:val="tx1"/>
                  </w14:solidFill>
                </w14:textFill>
              </w:rPr>
              <w:t>/</w:t>
            </w:r>
            <w:r>
              <w:rPr>
                <w:rFonts w:hint="eastAsia" w:ascii="Helvetica" w:hAnsi="Helvetica"/>
                <w:color w:val="000000" w:themeColor="text1"/>
                <w:szCs w:val="21"/>
                <w:shd w:val="clear" w:color="auto" w:fill="FAFAFA"/>
                <w:lang w:val="en-US" w:eastAsia="zh-CN"/>
                <w14:textFill>
                  <w14:solidFill>
                    <w14:schemeClr w14:val="tx1"/>
                  </w14:solidFill>
                </w14:textFill>
              </w:rPr>
              <w:t>07</w:t>
            </w:r>
          </w:p>
        </w:tc>
      </w:tr>
    </w:tbl>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vAlign w:val="center"/>
          </w:tcPr>
          <w:p>
            <w:pPr>
              <w:pStyle w:val="9"/>
              <w:numPr>
                <w:ilvl w:val="0"/>
                <w:numId w:val="0"/>
              </w:numPr>
              <w:spacing w:line="240" w:lineRule="auto"/>
              <w:ind w:leftChars="0"/>
              <w:jc w:val="both"/>
              <w:rPr>
                <w:b/>
                <w:sz w:val="28"/>
                <w:szCs w:val="28"/>
              </w:rPr>
            </w:pPr>
            <w:r>
              <w:rPr>
                <w:rFonts w:hint="eastAsia"/>
                <w:b/>
                <w:sz w:val="28"/>
                <w:szCs w:val="28"/>
                <w:lang w:val="en-US" w:eastAsia="zh-CN"/>
              </w:rPr>
              <w:t>一、</w:t>
            </w:r>
            <w:r>
              <w:rPr>
                <w:rFonts w:hint="eastAsia"/>
                <w:b/>
                <w:sz w:val="28"/>
                <w:szCs w:val="28"/>
              </w:rPr>
              <w:t>主要职责</w:t>
            </w:r>
          </w:p>
        </w:tc>
      </w:tr>
    </w:tbl>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6" w:hRule="atLeast"/>
        </w:trPr>
        <w:tc>
          <w:tcPr>
            <w:tcW w:w="8522" w:type="dxa"/>
            <w:tcBorders>
              <w:bottom w:val="single" w:color="auto" w:sz="4" w:space="0"/>
            </w:tcBorders>
          </w:tcPr>
          <w:p>
            <w:pPr>
              <w:pStyle w:val="9"/>
              <w:keepNext w:val="0"/>
              <w:keepLines w:val="0"/>
              <w:pageBreakBefore w:val="0"/>
              <w:widowControl w:val="0"/>
              <w:numPr>
                <w:ilvl w:val="0"/>
                <w:numId w:val="11"/>
              </w:numPr>
              <w:kinsoku/>
              <w:wordWrap/>
              <w:overflowPunct/>
              <w:topLinePunct w:val="0"/>
              <w:autoSpaceDE/>
              <w:autoSpaceDN/>
              <w:bidi w:val="0"/>
              <w:adjustRightInd/>
              <w:snapToGrid/>
              <w:spacing w:line="480" w:lineRule="exact"/>
              <w:ind w:leftChars="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按国家财经法规和</w:t>
            </w:r>
            <w:r>
              <w:rPr>
                <w:rFonts w:hint="eastAsia" w:ascii="宋体" w:hAnsi="宋体" w:cs="Times New Roman"/>
                <w:kern w:val="2"/>
                <w:sz w:val="24"/>
                <w:szCs w:val="24"/>
                <w:lang w:val="en-US" w:eastAsia="zh-CN" w:bidi="ar-SA"/>
              </w:rPr>
              <w:t>公司</w:t>
            </w:r>
            <w:r>
              <w:rPr>
                <w:rFonts w:hint="eastAsia" w:ascii="宋体" w:hAnsi="宋体" w:eastAsia="宋体" w:cs="Times New Roman"/>
                <w:kern w:val="2"/>
                <w:sz w:val="24"/>
                <w:szCs w:val="24"/>
                <w:lang w:val="en-US" w:eastAsia="zh-CN" w:bidi="ar-SA"/>
              </w:rPr>
              <w:t>内部管理制度办理现金及银行收支业务；</w:t>
            </w:r>
          </w:p>
          <w:p>
            <w:pPr>
              <w:pStyle w:val="9"/>
              <w:keepNext w:val="0"/>
              <w:keepLines w:val="0"/>
              <w:pageBreakBefore w:val="0"/>
              <w:widowControl w:val="0"/>
              <w:numPr>
                <w:ilvl w:val="0"/>
                <w:numId w:val="11"/>
              </w:numPr>
              <w:kinsoku/>
              <w:wordWrap/>
              <w:overflowPunct/>
              <w:topLinePunct w:val="0"/>
              <w:autoSpaceDE/>
              <w:autoSpaceDN/>
              <w:bidi w:val="0"/>
              <w:adjustRightInd/>
              <w:snapToGrid/>
              <w:spacing w:line="480" w:lineRule="exact"/>
              <w:ind w:leftChars="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依据经审核、批准的收付凭证办理资金收付业务；</w:t>
            </w:r>
          </w:p>
          <w:p>
            <w:pPr>
              <w:pStyle w:val="9"/>
              <w:keepNext w:val="0"/>
              <w:keepLines w:val="0"/>
              <w:pageBreakBefore w:val="0"/>
              <w:widowControl w:val="0"/>
              <w:numPr>
                <w:ilvl w:val="0"/>
                <w:numId w:val="11"/>
              </w:numPr>
              <w:kinsoku/>
              <w:wordWrap/>
              <w:overflowPunct/>
              <w:topLinePunct w:val="0"/>
              <w:autoSpaceDE/>
              <w:autoSpaceDN/>
              <w:bidi w:val="0"/>
              <w:adjustRightInd/>
              <w:snapToGrid/>
              <w:spacing w:line="480" w:lineRule="exact"/>
              <w:ind w:leftChars="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根据经济业务及时登记现金和银行存款日记帐，做到日清月结、帐实相符；每日盘点库存现金，月末将银行对帐单与银行日记帐核对，对未达帐事项及时查找原因，异常情况及时向上级领导反映；</w:t>
            </w:r>
          </w:p>
          <w:p>
            <w:pPr>
              <w:pStyle w:val="9"/>
              <w:keepNext w:val="0"/>
              <w:keepLines w:val="0"/>
              <w:pageBreakBefore w:val="0"/>
              <w:widowControl w:val="0"/>
              <w:numPr>
                <w:ilvl w:val="0"/>
                <w:numId w:val="11"/>
              </w:numPr>
              <w:kinsoku/>
              <w:wordWrap/>
              <w:overflowPunct/>
              <w:topLinePunct w:val="0"/>
              <w:autoSpaceDE/>
              <w:autoSpaceDN/>
              <w:bidi w:val="0"/>
              <w:adjustRightInd/>
              <w:snapToGrid/>
              <w:spacing w:line="480" w:lineRule="exact"/>
              <w:ind w:leftChars="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按规定办理现金提取和保管工作，负责办理现金收付和银行结算业务；</w:t>
            </w:r>
          </w:p>
          <w:p>
            <w:pPr>
              <w:pStyle w:val="9"/>
              <w:keepNext w:val="0"/>
              <w:keepLines w:val="0"/>
              <w:pageBreakBefore w:val="0"/>
              <w:widowControl w:val="0"/>
              <w:numPr>
                <w:ilvl w:val="0"/>
                <w:numId w:val="11"/>
              </w:numPr>
              <w:kinsoku/>
              <w:wordWrap/>
              <w:overflowPunct/>
              <w:topLinePunct w:val="0"/>
              <w:autoSpaceDE/>
              <w:autoSpaceDN/>
              <w:bidi w:val="0"/>
              <w:adjustRightInd/>
              <w:snapToGrid/>
              <w:spacing w:line="480" w:lineRule="exact"/>
              <w:ind w:leftChars="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负责其他货币资金的管理，妥善保管各种票证、有价证券等；</w:t>
            </w:r>
          </w:p>
          <w:p>
            <w:pPr>
              <w:pStyle w:val="9"/>
              <w:keepNext w:val="0"/>
              <w:keepLines w:val="0"/>
              <w:pageBreakBefore w:val="0"/>
              <w:widowControl w:val="0"/>
              <w:numPr>
                <w:ilvl w:val="0"/>
                <w:numId w:val="11"/>
              </w:numPr>
              <w:kinsoku/>
              <w:wordWrap/>
              <w:overflowPunct/>
              <w:topLinePunct w:val="0"/>
              <w:autoSpaceDE/>
              <w:autoSpaceDN/>
              <w:bidi w:val="0"/>
              <w:adjustRightInd/>
              <w:snapToGrid/>
              <w:spacing w:line="480" w:lineRule="exact"/>
              <w:ind w:leftChars="0"/>
              <w:textAlignment w:val="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按经营需要，完成资金调度工作，定期与会计进行现金及银行存款核对；</w:t>
            </w:r>
          </w:p>
          <w:p>
            <w:pPr>
              <w:pStyle w:val="9"/>
              <w:keepNext w:val="0"/>
              <w:keepLines w:val="0"/>
              <w:pageBreakBefore w:val="0"/>
              <w:widowControl w:val="0"/>
              <w:numPr>
                <w:ilvl w:val="0"/>
                <w:numId w:val="11"/>
              </w:numPr>
              <w:kinsoku/>
              <w:wordWrap/>
              <w:overflowPunct/>
              <w:topLinePunct w:val="0"/>
              <w:autoSpaceDE/>
              <w:autoSpaceDN/>
              <w:bidi w:val="0"/>
              <w:adjustRightInd/>
              <w:snapToGrid/>
              <w:spacing w:line="480" w:lineRule="exact"/>
              <w:ind w:leftChars="0"/>
              <w:textAlignment w:val="auto"/>
              <w:rPr>
                <w:rFonts w:ascii="宋体" w:hAnsi="宋体"/>
                <w:sz w:val="24"/>
                <w:szCs w:val="24"/>
              </w:rPr>
            </w:pPr>
            <w:r>
              <w:rPr>
                <w:rFonts w:hint="eastAsia" w:ascii="宋体" w:hAnsi="宋体" w:eastAsia="宋体" w:cs="Times New Roman"/>
                <w:kern w:val="2"/>
                <w:sz w:val="24"/>
                <w:szCs w:val="24"/>
                <w:lang w:val="en-US" w:eastAsia="zh-CN" w:bidi="ar-SA"/>
              </w:rPr>
              <w:t>按管理要求和银行规定及时办理银行帐户开户、销户和年检等相关工作；</w:t>
            </w:r>
          </w:p>
          <w:p>
            <w:pPr>
              <w:pStyle w:val="9"/>
              <w:keepNext w:val="0"/>
              <w:keepLines w:val="0"/>
              <w:pageBreakBefore w:val="0"/>
              <w:widowControl w:val="0"/>
              <w:numPr>
                <w:ilvl w:val="0"/>
                <w:numId w:val="11"/>
              </w:numPr>
              <w:kinsoku/>
              <w:wordWrap/>
              <w:overflowPunct/>
              <w:topLinePunct w:val="0"/>
              <w:autoSpaceDE/>
              <w:autoSpaceDN/>
              <w:bidi w:val="0"/>
              <w:adjustRightInd/>
              <w:snapToGrid/>
              <w:spacing w:line="480" w:lineRule="exact"/>
              <w:ind w:leftChars="0"/>
              <w:textAlignment w:val="auto"/>
              <w:rPr>
                <w:rFonts w:ascii="Helvetica" w:hAnsi="Helvetica"/>
                <w:color w:val="000000" w:themeColor="text1"/>
                <w:szCs w:val="21"/>
                <w:shd w:val="clear" w:color="auto" w:fill="FAFAFA"/>
                <w14:textFill>
                  <w14:solidFill>
                    <w14:schemeClr w14:val="tx1"/>
                  </w14:solidFill>
                </w14:textFill>
              </w:rPr>
            </w:pPr>
            <w:r>
              <w:rPr>
                <w:rFonts w:hint="eastAsia" w:ascii="宋体" w:hAnsi="宋体" w:eastAsia="宋体" w:cs="Times New Roman"/>
                <w:kern w:val="2"/>
                <w:sz w:val="24"/>
                <w:szCs w:val="24"/>
                <w:lang w:val="en-US" w:eastAsia="zh-CN" w:bidi="ar-SA"/>
              </w:rPr>
              <w:t>负责妥善保管现金、空白支票、印章和各种收据、票据等，做好有关单据、帐册、报表等会计资料的整理、归档工作；</w:t>
            </w:r>
          </w:p>
          <w:p>
            <w:pPr>
              <w:pStyle w:val="9"/>
              <w:keepNext w:val="0"/>
              <w:keepLines w:val="0"/>
              <w:pageBreakBefore w:val="0"/>
              <w:widowControl w:val="0"/>
              <w:numPr>
                <w:ilvl w:val="0"/>
                <w:numId w:val="11"/>
              </w:numPr>
              <w:kinsoku/>
              <w:wordWrap/>
              <w:overflowPunct/>
              <w:topLinePunct w:val="0"/>
              <w:autoSpaceDE/>
              <w:autoSpaceDN/>
              <w:bidi w:val="0"/>
              <w:adjustRightInd/>
              <w:snapToGrid/>
              <w:spacing w:line="480" w:lineRule="exact"/>
              <w:ind w:leftChars="0"/>
              <w:textAlignment w:val="auto"/>
              <w:rPr>
                <w:rFonts w:ascii="Helvetica" w:hAnsi="Helvetica"/>
                <w:color w:val="000000" w:themeColor="text1"/>
                <w:szCs w:val="21"/>
                <w:shd w:val="clear" w:color="auto" w:fill="FAFAFA"/>
                <w14:textFill>
                  <w14:solidFill>
                    <w14:schemeClr w14:val="tx1"/>
                  </w14:solidFill>
                </w14:textFill>
              </w:rPr>
            </w:pPr>
            <w:r>
              <w:rPr>
                <w:rFonts w:hint="eastAsia" w:ascii="宋体" w:hAnsi="宋体" w:eastAsia="宋体" w:cs="Times New Roman"/>
                <w:kern w:val="2"/>
                <w:sz w:val="24"/>
                <w:szCs w:val="24"/>
                <w:lang w:val="en-US" w:eastAsia="zh-CN" w:bidi="ar-SA"/>
              </w:rPr>
              <w:t>完成领导交办的</w:t>
            </w:r>
            <w:r>
              <w:rPr>
                <w:rFonts w:hint="eastAsia" w:ascii="宋体" w:hAnsi="宋体" w:cs="Times New Roman"/>
                <w:kern w:val="2"/>
                <w:sz w:val="24"/>
                <w:szCs w:val="24"/>
                <w:lang w:val="en-US" w:eastAsia="zh-CN" w:bidi="ar-SA"/>
              </w:rPr>
              <w:t>其他</w:t>
            </w:r>
            <w:r>
              <w:rPr>
                <w:rFonts w:hint="eastAsia" w:ascii="宋体" w:hAnsi="宋体" w:eastAsia="宋体" w:cs="Times New Roman"/>
                <w:kern w:val="2"/>
                <w:sz w:val="24"/>
                <w:szCs w:val="24"/>
                <w:lang w:val="en-US" w:eastAsia="zh-CN" w:bidi="ar-SA"/>
              </w:rPr>
              <w:t>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8522" w:type="dxa"/>
            <w:tcBorders>
              <w:top w:val="single" w:color="auto" w:sz="4" w:space="0"/>
              <w:left w:val="single" w:color="auto" w:sz="4" w:space="0"/>
              <w:bottom w:val="single" w:color="auto" w:sz="4" w:space="0"/>
              <w:right w:val="single" w:color="auto" w:sz="4" w:space="0"/>
            </w:tcBorders>
            <w:vAlign w:val="center"/>
          </w:tcPr>
          <w:p>
            <w:pPr>
              <w:pStyle w:val="9"/>
              <w:numPr>
                <w:ilvl w:val="0"/>
                <w:numId w:val="0"/>
              </w:numPr>
              <w:ind w:leftChars="0"/>
              <w:jc w:val="both"/>
              <w:rPr>
                <w:b/>
                <w:sz w:val="28"/>
                <w:szCs w:val="28"/>
              </w:rPr>
            </w:pPr>
            <w:r>
              <w:rPr>
                <w:rFonts w:hint="eastAsia"/>
                <w:b/>
                <w:sz w:val="28"/>
                <w:szCs w:val="28"/>
                <w:lang w:val="en-US" w:eastAsia="zh-CN"/>
              </w:rPr>
              <w:t>二、</w:t>
            </w:r>
            <w:r>
              <w:rPr>
                <w:rFonts w:hint="eastAsia"/>
                <w:b/>
                <w:sz w:val="28"/>
                <w:szCs w:val="28"/>
              </w:rPr>
              <w:t>任职资格要求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53" w:hRule="atLeast"/>
        </w:trPr>
        <w:tc>
          <w:tcPr>
            <w:tcW w:w="8522" w:type="dxa"/>
            <w:tcBorders>
              <w:top w:val="single" w:color="auto" w:sz="4" w:space="0"/>
              <w:left w:val="single" w:color="auto" w:sz="4" w:space="0"/>
              <w:bottom w:val="single" w:color="auto" w:sz="4" w:space="0"/>
              <w:right w:val="single" w:color="auto" w:sz="4" w:space="0"/>
            </w:tcBorders>
          </w:tcPr>
          <w:p>
            <w:pPr>
              <w:pStyle w:val="9"/>
              <w:numPr>
                <w:ilvl w:val="0"/>
                <w:numId w:val="12"/>
              </w:numPr>
              <w:ind w:leftChars="0"/>
              <w:rPr>
                <w:rFonts w:hint="eastAsia" w:ascii="宋体" w:hAnsi="宋体"/>
                <w:sz w:val="24"/>
                <w:szCs w:val="24"/>
              </w:rPr>
            </w:pPr>
            <w:r>
              <w:rPr>
                <w:rFonts w:hint="eastAsia" w:ascii="宋体" w:hAnsi="宋体"/>
                <w:sz w:val="24"/>
                <w:szCs w:val="24"/>
              </w:rPr>
              <w:t>大学本科及以上学历，</w:t>
            </w:r>
            <w:r>
              <w:rPr>
                <w:rFonts w:hint="eastAsia" w:ascii="宋体" w:hAnsi="宋体"/>
                <w:sz w:val="24"/>
                <w:szCs w:val="24"/>
                <w:lang w:val="en-US" w:eastAsia="zh-CN"/>
              </w:rPr>
              <w:t>有</w:t>
            </w:r>
            <w:r>
              <w:rPr>
                <w:rFonts w:hint="eastAsia" w:ascii="宋体" w:hAnsi="宋体"/>
                <w:sz w:val="24"/>
                <w:szCs w:val="24"/>
              </w:rPr>
              <w:t>相关</w:t>
            </w:r>
            <w:r>
              <w:rPr>
                <w:rFonts w:hint="eastAsia" w:ascii="宋体" w:hAnsi="宋体"/>
                <w:sz w:val="24"/>
                <w:szCs w:val="24"/>
                <w:lang w:val="en-US" w:eastAsia="zh-CN"/>
              </w:rPr>
              <w:t>工作经验</w:t>
            </w:r>
            <w:r>
              <w:rPr>
                <w:rFonts w:hint="eastAsia" w:ascii="宋体" w:hAnsi="宋体"/>
                <w:sz w:val="24"/>
                <w:szCs w:val="24"/>
              </w:rPr>
              <w:t>；</w:t>
            </w:r>
          </w:p>
          <w:p>
            <w:pPr>
              <w:pStyle w:val="9"/>
              <w:numPr>
                <w:ilvl w:val="0"/>
                <w:numId w:val="12"/>
              </w:numPr>
              <w:ind w:leftChars="0"/>
              <w:rPr>
                <w:rFonts w:ascii="宋体" w:hAnsi="宋体"/>
                <w:sz w:val="24"/>
                <w:szCs w:val="24"/>
              </w:rPr>
            </w:pPr>
            <w:r>
              <w:rPr>
                <w:rFonts w:hint="eastAsia" w:ascii="宋体" w:hAnsi="宋体" w:eastAsia="宋体" w:cs="Times New Roman"/>
                <w:kern w:val="2"/>
                <w:sz w:val="24"/>
                <w:szCs w:val="24"/>
                <w:lang w:val="en-US" w:eastAsia="zh-CN" w:bidi="ar-SA"/>
              </w:rPr>
              <w:t>品行端正、身体健康、责任心强，具有良好的职业道德</w:t>
            </w:r>
            <w:r>
              <w:rPr>
                <w:rFonts w:hint="eastAsia" w:ascii="宋体" w:hAnsi="宋体" w:cs="Times New Roman"/>
                <w:kern w:val="2"/>
                <w:sz w:val="24"/>
                <w:szCs w:val="24"/>
                <w:lang w:val="en-US" w:eastAsia="zh-CN" w:bidi="ar-SA"/>
              </w:rPr>
              <w:t>；</w:t>
            </w:r>
          </w:p>
          <w:p>
            <w:pPr>
              <w:pStyle w:val="9"/>
              <w:numPr>
                <w:ilvl w:val="0"/>
                <w:numId w:val="12"/>
              </w:numPr>
              <w:ind w:leftChars="0"/>
              <w:rPr>
                <w:rFonts w:ascii="宋体" w:hAnsi="宋体"/>
              </w:rPr>
            </w:pPr>
            <w:r>
              <w:rPr>
                <w:rFonts w:hint="eastAsia" w:ascii="宋体" w:hAnsi="宋体" w:eastAsia="宋体" w:cs="Times New Roman"/>
                <w:kern w:val="2"/>
                <w:sz w:val="24"/>
                <w:szCs w:val="24"/>
                <w:lang w:val="en-US" w:eastAsia="zh-CN" w:bidi="ar-SA"/>
              </w:rPr>
              <w:t>能熟练运用财务相关软件</w:t>
            </w:r>
            <w:r>
              <w:rPr>
                <w:rFonts w:hint="eastAsia" w:ascii="宋体" w:hAnsi="宋体" w:cs="Times New Roman"/>
                <w:kern w:val="2"/>
                <w:sz w:val="24"/>
                <w:szCs w:val="24"/>
                <w:lang w:val="en-US" w:eastAsia="zh-CN" w:bidi="ar-SA"/>
              </w:rPr>
              <w:t>并</w:t>
            </w:r>
            <w:r>
              <w:rPr>
                <w:rFonts w:hint="eastAsia" w:ascii="宋体" w:hAnsi="宋体" w:eastAsia="宋体" w:cs="Times New Roman"/>
                <w:kern w:val="2"/>
                <w:sz w:val="24"/>
                <w:szCs w:val="24"/>
                <w:lang w:val="en-US" w:eastAsia="zh-CN" w:bidi="ar-SA"/>
              </w:rPr>
              <w:t>熟悉银行结算业务</w:t>
            </w:r>
            <w:r>
              <w:rPr>
                <w:rFonts w:hint="eastAsia" w:ascii="宋体" w:hAnsi="宋体" w:cs="Times New Roman"/>
                <w:kern w:val="2"/>
                <w:sz w:val="24"/>
                <w:szCs w:val="24"/>
                <w:lang w:val="en-US" w:eastAsia="zh-CN" w:bidi="ar-SA"/>
              </w:rPr>
              <w:t>；</w:t>
            </w:r>
          </w:p>
          <w:p>
            <w:pPr>
              <w:pStyle w:val="9"/>
              <w:numPr>
                <w:ilvl w:val="0"/>
                <w:numId w:val="12"/>
              </w:numPr>
              <w:ind w:leftChars="0"/>
              <w:rPr>
                <w:rFonts w:ascii="宋体" w:hAnsi="宋体"/>
              </w:rPr>
            </w:pPr>
            <w:r>
              <w:rPr>
                <w:rFonts w:hint="eastAsia" w:ascii="宋体" w:hAnsi="宋体" w:eastAsia="宋体" w:cs="Times New Roman"/>
                <w:kern w:val="2"/>
                <w:sz w:val="24"/>
                <w:szCs w:val="24"/>
                <w:lang w:val="en-US" w:eastAsia="zh-CN" w:bidi="ar-SA"/>
              </w:rPr>
              <w:t>条件优秀者可适当放宽</w:t>
            </w:r>
            <w:r>
              <w:rPr>
                <w:rFonts w:hint="eastAsia" w:ascii="宋体" w:hAnsi="宋体" w:cs="Times New Roman"/>
                <w:kern w:val="2"/>
                <w:sz w:val="24"/>
                <w:szCs w:val="24"/>
                <w:lang w:val="en-US" w:eastAsia="zh-CN" w:bidi="ar-SA"/>
              </w:rPr>
              <w:t>。</w:t>
            </w:r>
          </w:p>
        </w:tc>
      </w:tr>
    </w:tbl>
    <w:p>
      <w:pPr>
        <w:ind w:firstLine="0" w:firstLineChars="0"/>
        <w:rPr>
          <w:b/>
          <w:sz w:val="36"/>
          <w:szCs w:val="36"/>
          <w:u w:val="single"/>
        </w:rPr>
      </w:pPr>
    </w:p>
    <w:p>
      <w:pPr>
        <w:ind w:firstLine="0" w:firstLineChars="0"/>
        <w:jc w:val="center"/>
        <w:rPr>
          <w:rFonts w:hint="eastAsia"/>
          <w:b/>
          <w:sz w:val="36"/>
          <w:szCs w:val="36"/>
          <w:u w:val="single"/>
        </w:rPr>
      </w:pPr>
    </w:p>
    <w:p>
      <w:pPr>
        <w:ind w:firstLine="0" w:firstLineChars="0"/>
        <w:jc w:val="center"/>
        <w:rPr>
          <w:b/>
          <w:sz w:val="36"/>
          <w:szCs w:val="36"/>
          <w:u w:val="single"/>
        </w:rPr>
      </w:pPr>
      <w:r>
        <w:rPr>
          <w:rFonts w:hint="eastAsia"/>
          <w:b/>
          <w:sz w:val="36"/>
          <w:szCs w:val="36"/>
          <w:u w:val="single"/>
        </w:rPr>
        <w:t>成都天府华西牙科医院有限公司</w:t>
      </w:r>
    </w:p>
    <w:p>
      <w:pPr>
        <w:ind w:firstLine="0" w:firstLineChars="0"/>
        <w:jc w:val="center"/>
        <w:rPr>
          <w:b/>
          <w:sz w:val="36"/>
          <w:szCs w:val="36"/>
        </w:rPr>
      </w:pPr>
      <w:r>
        <w:rPr>
          <w:rFonts w:hint="eastAsia"/>
          <w:b/>
          <w:sz w:val="36"/>
          <w:szCs w:val="36"/>
          <w:u w:val="single"/>
        </w:rPr>
        <w:t xml:space="preserve"> </w:t>
      </w:r>
      <w:r>
        <w:rPr>
          <w:rFonts w:hint="eastAsia"/>
          <w:b/>
          <w:sz w:val="36"/>
          <w:szCs w:val="36"/>
          <w:u w:val="single"/>
          <w:lang w:val="en-US" w:eastAsia="zh-CN"/>
        </w:rPr>
        <w:t>合同造价部造价专员</w:t>
      </w:r>
      <w:r>
        <w:rPr>
          <w:rFonts w:hint="eastAsia"/>
          <w:b/>
          <w:sz w:val="36"/>
          <w:szCs w:val="36"/>
          <w:u w:val="single"/>
        </w:rPr>
        <w:t xml:space="preserve"> </w:t>
      </w:r>
      <w:r>
        <w:rPr>
          <w:rFonts w:hint="eastAsia"/>
          <w:b/>
          <w:sz w:val="36"/>
          <w:szCs w:val="36"/>
        </w:rPr>
        <w:t>岗位说明书</w:t>
      </w:r>
    </w:p>
    <w:p>
      <w:pPr>
        <w:ind w:left="420" w:firstLine="0" w:firstLineChars="0"/>
      </w:pPr>
    </w:p>
    <w:tbl>
      <w:tblPr>
        <w:tblStyle w:val="4"/>
        <w:tblW w:w="8522" w:type="dxa"/>
        <w:tblInd w:w="0" w:type="dxa"/>
        <w:tblLayout w:type="fixed"/>
        <w:tblCellMar>
          <w:top w:w="0" w:type="dxa"/>
          <w:left w:w="108" w:type="dxa"/>
          <w:bottom w:w="0" w:type="dxa"/>
          <w:right w:w="108" w:type="dxa"/>
        </w:tblCellMar>
      </w:tblPr>
      <w:tblGrid>
        <w:gridCol w:w="1668"/>
        <w:gridCol w:w="3685"/>
        <w:gridCol w:w="1276"/>
        <w:gridCol w:w="1893"/>
      </w:tblGrid>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部门</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合同造价</w:t>
            </w:r>
            <w:r>
              <w:rPr>
                <w:rFonts w:hint="eastAsia" w:ascii="Helvetica" w:hAnsi="Helvetica"/>
                <w:color w:val="000000" w:themeColor="text1"/>
                <w:szCs w:val="21"/>
                <w:shd w:val="clear" w:color="auto" w:fill="FAFAFA"/>
                <w14:textFill>
                  <w14:solidFill>
                    <w14:schemeClr w14:val="tx1"/>
                  </w14:solidFill>
                </w14:textFill>
              </w:rPr>
              <w:t>部</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招聘人数</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1</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工作经验要求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eastAsiaTheme="minorEastAsia"/>
                <w:b/>
                <w:color w:val="000000" w:themeColor="text1"/>
                <w:sz w:val="24"/>
                <w:szCs w:val="24"/>
                <w:lang w:val="en-US" w:eastAsia="zh-CN"/>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3年以上相关工作经验</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学历要求</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大学本科及以上</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专业要求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工程造价、土木建筑类</w:t>
            </w:r>
            <w:r>
              <w:rPr>
                <w:rFonts w:hint="eastAsia" w:ascii="Helvetica" w:hAnsi="Helvetica"/>
                <w:color w:val="000000" w:themeColor="text1"/>
                <w:szCs w:val="21"/>
                <w:shd w:val="clear" w:color="auto" w:fill="FAFAFA"/>
                <w14:textFill>
                  <w14:solidFill>
                    <w14:schemeClr w14:val="tx1"/>
                  </w14:solidFill>
                </w14:textFill>
              </w:rPr>
              <w:t>相关专业</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截止时间</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2019/</w:t>
            </w:r>
            <w:r>
              <w:rPr>
                <w:rFonts w:hint="eastAsia" w:ascii="Helvetica" w:hAnsi="Helvetica"/>
                <w:color w:val="000000" w:themeColor="text1"/>
                <w:szCs w:val="21"/>
                <w:shd w:val="clear" w:color="auto" w:fill="FAFAFA"/>
                <w:lang w:val="en-US" w:eastAsia="zh-CN"/>
                <w14:textFill>
                  <w14:solidFill>
                    <w14:schemeClr w14:val="tx1"/>
                  </w14:solidFill>
                </w14:textFill>
              </w:rPr>
              <w:t>7</w:t>
            </w:r>
            <w:r>
              <w:rPr>
                <w:rFonts w:hint="eastAsia" w:ascii="Helvetica" w:hAnsi="Helvetica"/>
                <w:color w:val="000000" w:themeColor="text1"/>
                <w:szCs w:val="21"/>
                <w:shd w:val="clear" w:color="auto" w:fill="FAFAFA"/>
                <w14:textFill>
                  <w14:solidFill>
                    <w14:schemeClr w14:val="tx1"/>
                  </w14:solidFill>
                </w14:textFill>
              </w:rPr>
              <w:t>/</w:t>
            </w:r>
            <w:r>
              <w:rPr>
                <w:rFonts w:hint="eastAsia" w:ascii="Helvetica" w:hAnsi="Helvetica"/>
                <w:color w:val="000000" w:themeColor="text1"/>
                <w:szCs w:val="21"/>
                <w:shd w:val="clear" w:color="auto" w:fill="FAFAFA"/>
                <w:lang w:val="en-US" w:eastAsia="zh-CN"/>
                <w14:textFill>
                  <w14:solidFill>
                    <w14:schemeClr w14:val="tx1"/>
                  </w14:solidFill>
                </w14:textFill>
              </w:rPr>
              <w:t>07</w:t>
            </w:r>
          </w:p>
        </w:tc>
      </w:tr>
    </w:tbl>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vAlign w:val="center"/>
          </w:tcPr>
          <w:p>
            <w:pPr>
              <w:pStyle w:val="9"/>
              <w:numPr>
                <w:ilvl w:val="0"/>
                <w:numId w:val="0"/>
              </w:numPr>
              <w:spacing w:line="240" w:lineRule="auto"/>
              <w:ind w:leftChars="0"/>
              <w:jc w:val="both"/>
              <w:rPr>
                <w:b/>
                <w:sz w:val="28"/>
                <w:szCs w:val="28"/>
              </w:rPr>
            </w:pPr>
            <w:r>
              <w:rPr>
                <w:rFonts w:hint="eastAsia"/>
                <w:b/>
                <w:sz w:val="28"/>
                <w:szCs w:val="28"/>
                <w:lang w:val="en-US" w:eastAsia="zh-CN"/>
              </w:rPr>
              <w:t>一、</w:t>
            </w:r>
            <w:r>
              <w:rPr>
                <w:rFonts w:hint="eastAsia"/>
                <w:b/>
                <w:sz w:val="28"/>
                <w:szCs w:val="28"/>
              </w:rPr>
              <w:t>主要职责</w:t>
            </w:r>
          </w:p>
        </w:tc>
      </w:tr>
    </w:tbl>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6" w:hRule="atLeast"/>
        </w:trPr>
        <w:tc>
          <w:tcPr>
            <w:tcW w:w="8522" w:type="dxa"/>
            <w:tcBorders>
              <w:bottom w:val="single" w:color="auto" w:sz="4" w:space="0"/>
            </w:tcBorders>
          </w:tcPr>
          <w:p>
            <w:pPr>
              <w:pStyle w:val="9"/>
              <w:keepNext w:val="0"/>
              <w:keepLines w:val="0"/>
              <w:pageBreakBefore w:val="0"/>
              <w:widowControl w:val="0"/>
              <w:numPr>
                <w:ilvl w:val="0"/>
                <w:numId w:val="13"/>
              </w:numPr>
              <w:kinsoku/>
              <w:wordWrap/>
              <w:overflowPunct/>
              <w:topLinePunct w:val="0"/>
              <w:autoSpaceDE/>
              <w:autoSpaceDN/>
              <w:bidi w:val="0"/>
              <w:adjustRightInd/>
              <w:snapToGrid/>
              <w:spacing w:line="520" w:lineRule="exact"/>
              <w:textAlignment w:val="auto"/>
              <w:rPr>
                <w:rFonts w:hint="eastAsia" w:ascii="宋体" w:hAnsi="宋体"/>
                <w:sz w:val="24"/>
                <w:szCs w:val="24"/>
                <w:lang w:val="en-US" w:eastAsia="zh-CN"/>
              </w:rPr>
            </w:pPr>
            <w:r>
              <w:rPr>
                <w:rFonts w:hint="eastAsia" w:ascii="宋体" w:hAnsi="宋体"/>
                <w:sz w:val="24"/>
                <w:szCs w:val="24"/>
                <w:lang w:val="en-US" w:eastAsia="zh-CN"/>
              </w:rPr>
              <w:t>配合工程招标进行清单、标底编制；</w:t>
            </w:r>
          </w:p>
          <w:p>
            <w:pPr>
              <w:pStyle w:val="9"/>
              <w:keepNext w:val="0"/>
              <w:keepLines w:val="0"/>
              <w:pageBreakBefore w:val="0"/>
              <w:widowControl w:val="0"/>
              <w:numPr>
                <w:ilvl w:val="0"/>
                <w:numId w:val="13"/>
              </w:numPr>
              <w:kinsoku/>
              <w:wordWrap/>
              <w:overflowPunct/>
              <w:topLinePunct w:val="0"/>
              <w:autoSpaceDE/>
              <w:autoSpaceDN/>
              <w:bidi w:val="0"/>
              <w:adjustRightInd/>
              <w:snapToGrid/>
              <w:spacing w:line="520" w:lineRule="exact"/>
              <w:textAlignment w:val="auto"/>
              <w:rPr>
                <w:rFonts w:hint="eastAsia" w:ascii="宋体" w:hAnsi="宋体"/>
                <w:sz w:val="24"/>
                <w:szCs w:val="24"/>
                <w:lang w:val="en-US" w:eastAsia="zh-CN"/>
              </w:rPr>
            </w:pPr>
            <w:r>
              <w:rPr>
                <w:rFonts w:hint="eastAsia" w:ascii="宋体" w:hAnsi="宋体"/>
                <w:sz w:val="24"/>
                <w:szCs w:val="24"/>
                <w:lang w:val="en-US" w:eastAsia="zh-CN"/>
              </w:rPr>
              <w:t>进行招标合约相关谈价、合同内审、暂定价编制等工作；</w:t>
            </w:r>
          </w:p>
          <w:p>
            <w:pPr>
              <w:pStyle w:val="9"/>
              <w:keepNext w:val="0"/>
              <w:keepLines w:val="0"/>
              <w:pageBreakBefore w:val="0"/>
              <w:widowControl w:val="0"/>
              <w:numPr>
                <w:ilvl w:val="0"/>
                <w:numId w:val="13"/>
              </w:numPr>
              <w:kinsoku/>
              <w:wordWrap/>
              <w:overflowPunct/>
              <w:topLinePunct w:val="0"/>
              <w:autoSpaceDE/>
              <w:autoSpaceDN/>
              <w:bidi w:val="0"/>
              <w:adjustRightInd/>
              <w:snapToGrid/>
              <w:spacing w:line="520" w:lineRule="exact"/>
              <w:textAlignment w:val="auto"/>
              <w:rPr>
                <w:rFonts w:hint="default" w:ascii="宋体" w:hAnsi="宋体"/>
                <w:sz w:val="24"/>
                <w:szCs w:val="24"/>
                <w:lang w:val="en-US" w:eastAsia="zh-CN"/>
              </w:rPr>
            </w:pPr>
            <w:r>
              <w:rPr>
                <w:rFonts w:hint="eastAsia" w:ascii="宋体" w:hAnsi="宋体"/>
                <w:sz w:val="24"/>
                <w:szCs w:val="24"/>
                <w:lang w:val="en-US" w:eastAsia="zh-CN"/>
              </w:rPr>
              <w:t>统筹工程项目的签证变更管理、预结算资料管理等工作；</w:t>
            </w:r>
          </w:p>
          <w:p>
            <w:pPr>
              <w:pStyle w:val="9"/>
              <w:keepNext w:val="0"/>
              <w:keepLines w:val="0"/>
              <w:pageBreakBefore w:val="0"/>
              <w:widowControl w:val="0"/>
              <w:numPr>
                <w:ilvl w:val="0"/>
                <w:numId w:val="13"/>
              </w:numPr>
              <w:kinsoku/>
              <w:wordWrap/>
              <w:overflowPunct/>
              <w:topLinePunct w:val="0"/>
              <w:autoSpaceDE/>
              <w:autoSpaceDN/>
              <w:bidi w:val="0"/>
              <w:adjustRightInd/>
              <w:snapToGrid/>
              <w:spacing w:line="520" w:lineRule="exact"/>
              <w:textAlignment w:val="auto"/>
              <w:rPr>
                <w:rFonts w:hint="eastAsia" w:ascii="宋体" w:hAnsi="宋体"/>
                <w:sz w:val="24"/>
                <w:szCs w:val="24"/>
                <w:lang w:val="en-US" w:eastAsia="zh-CN"/>
              </w:rPr>
            </w:pPr>
            <w:r>
              <w:rPr>
                <w:rFonts w:hint="eastAsia" w:ascii="宋体" w:hAnsi="宋体"/>
                <w:sz w:val="24"/>
                <w:szCs w:val="24"/>
                <w:lang w:val="en-US" w:eastAsia="zh-CN"/>
              </w:rPr>
              <w:t>配合项目产品定位阶段的成本测算工作等；</w:t>
            </w:r>
          </w:p>
          <w:p>
            <w:pPr>
              <w:pStyle w:val="9"/>
              <w:keepNext w:val="0"/>
              <w:keepLines w:val="0"/>
              <w:pageBreakBefore w:val="0"/>
              <w:widowControl w:val="0"/>
              <w:numPr>
                <w:ilvl w:val="0"/>
                <w:numId w:val="13"/>
              </w:numPr>
              <w:kinsoku/>
              <w:wordWrap/>
              <w:overflowPunct/>
              <w:topLinePunct w:val="0"/>
              <w:autoSpaceDE/>
              <w:autoSpaceDN/>
              <w:bidi w:val="0"/>
              <w:adjustRightInd/>
              <w:snapToGrid/>
              <w:spacing w:line="520" w:lineRule="exact"/>
              <w:textAlignment w:val="auto"/>
              <w:rPr>
                <w:rFonts w:hint="eastAsia" w:ascii="宋体" w:hAnsi="宋体"/>
                <w:sz w:val="24"/>
                <w:szCs w:val="24"/>
                <w:lang w:val="en-US" w:eastAsia="zh-CN"/>
              </w:rPr>
            </w:pPr>
            <w:r>
              <w:rPr>
                <w:rFonts w:hint="eastAsia" w:ascii="宋体" w:hAnsi="宋体"/>
                <w:sz w:val="24"/>
                <w:szCs w:val="24"/>
                <w:lang w:val="en-US" w:eastAsia="zh-CN"/>
              </w:rPr>
              <w:t>审核工程设计、施工、监理合同，确保工程成本合理化；</w:t>
            </w:r>
          </w:p>
          <w:p>
            <w:pPr>
              <w:pStyle w:val="9"/>
              <w:keepNext w:val="0"/>
              <w:keepLines w:val="0"/>
              <w:pageBreakBefore w:val="0"/>
              <w:widowControl w:val="0"/>
              <w:numPr>
                <w:ilvl w:val="0"/>
                <w:numId w:val="13"/>
              </w:numPr>
              <w:kinsoku/>
              <w:wordWrap/>
              <w:overflowPunct/>
              <w:topLinePunct w:val="0"/>
              <w:autoSpaceDE/>
              <w:autoSpaceDN/>
              <w:bidi w:val="0"/>
              <w:adjustRightInd/>
              <w:snapToGrid/>
              <w:spacing w:line="520" w:lineRule="exact"/>
              <w:textAlignment w:val="auto"/>
              <w:rPr>
                <w:rFonts w:hint="eastAsia" w:ascii="宋体" w:hAnsi="宋体"/>
                <w:sz w:val="24"/>
                <w:szCs w:val="24"/>
                <w:lang w:val="en-US" w:eastAsia="zh-CN"/>
              </w:rPr>
            </w:pPr>
            <w:r>
              <w:rPr>
                <w:rFonts w:hint="eastAsia" w:ascii="宋体" w:hAnsi="宋体"/>
                <w:sz w:val="24"/>
                <w:szCs w:val="24"/>
                <w:lang w:val="en-US" w:eastAsia="zh-CN"/>
              </w:rPr>
              <w:t>进行合同策划、起草并发起相应的合同审批流程，对合同的履约情况进行评价；</w:t>
            </w:r>
          </w:p>
          <w:p>
            <w:pPr>
              <w:pStyle w:val="9"/>
              <w:keepNext w:val="0"/>
              <w:keepLines w:val="0"/>
              <w:pageBreakBefore w:val="0"/>
              <w:widowControl w:val="0"/>
              <w:numPr>
                <w:ilvl w:val="0"/>
                <w:numId w:val="13"/>
              </w:numPr>
              <w:kinsoku/>
              <w:wordWrap/>
              <w:overflowPunct/>
              <w:topLinePunct w:val="0"/>
              <w:autoSpaceDE/>
              <w:autoSpaceDN/>
              <w:bidi w:val="0"/>
              <w:adjustRightInd/>
              <w:snapToGrid/>
              <w:spacing w:line="520" w:lineRule="exact"/>
              <w:textAlignment w:val="auto"/>
              <w:rPr>
                <w:rFonts w:hint="eastAsia" w:ascii="宋体" w:hAnsi="宋体"/>
                <w:sz w:val="24"/>
                <w:szCs w:val="24"/>
                <w:lang w:val="en-US" w:eastAsia="zh-CN"/>
              </w:rPr>
            </w:pPr>
            <w:r>
              <w:rPr>
                <w:rFonts w:hint="eastAsia" w:ascii="宋体" w:hAnsi="宋体"/>
                <w:sz w:val="24"/>
                <w:szCs w:val="24"/>
                <w:lang w:val="en-US" w:eastAsia="zh-CN"/>
              </w:rPr>
              <w:t>承包方不履行或未能正确履行合同约定的义务造成损失，起草索赔文件；</w:t>
            </w:r>
          </w:p>
          <w:p>
            <w:pPr>
              <w:pStyle w:val="9"/>
              <w:keepNext w:val="0"/>
              <w:keepLines w:val="0"/>
              <w:pageBreakBefore w:val="0"/>
              <w:widowControl w:val="0"/>
              <w:numPr>
                <w:ilvl w:val="0"/>
                <w:numId w:val="13"/>
              </w:numPr>
              <w:kinsoku/>
              <w:wordWrap/>
              <w:overflowPunct/>
              <w:topLinePunct w:val="0"/>
              <w:autoSpaceDE/>
              <w:autoSpaceDN/>
              <w:bidi w:val="0"/>
              <w:adjustRightInd/>
              <w:snapToGrid/>
              <w:spacing w:line="520" w:lineRule="exact"/>
              <w:textAlignment w:val="auto"/>
              <w:rPr>
                <w:rFonts w:ascii="Helvetica" w:hAnsi="Helvetica"/>
                <w:color w:val="000000" w:themeColor="text1"/>
                <w:szCs w:val="21"/>
                <w:shd w:val="clear" w:color="auto" w:fill="FAFAFA"/>
                <w14:textFill>
                  <w14:solidFill>
                    <w14:schemeClr w14:val="tx1"/>
                  </w14:solidFill>
                </w14:textFill>
              </w:rPr>
            </w:pPr>
            <w:r>
              <w:rPr>
                <w:rFonts w:hint="eastAsia" w:ascii="宋体" w:hAnsi="宋体"/>
                <w:sz w:val="24"/>
                <w:szCs w:val="24"/>
                <w:lang w:val="en-US" w:eastAsia="zh-CN"/>
              </w:rPr>
              <w:t>工程结算，根据竣工资料编制项目工程结算书、以确定工程最终造价；</w:t>
            </w:r>
          </w:p>
          <w:p>
            <w:pPr>
              <w:pStyle w:val="9"/>
              <w:keepNext w:val="0"/>
              <w:keepLines w:val="0"/>
              <w:pageBreakBefore w:val="0"/>
              <w:widowControl w:val="0"/>
              <w:numPr>
                <w:ilvl w:val="0"/>
                <w:numId w:val="13"/>
              </w:numPr>
              <w:kinsoku/>
              <w:wordWrap/>
              <w:overflowPunct/>
              <w:topLinePunct w:val="0"/>
              <w:autoSpaceDE/>
              <w:autoSpaceDN/>
              <w:bidi w:val="0"/>
              <w:adjustRightInd/>
              <w:snapToGrid/>
              <w:spacing w:line="520" w:lineRule="exact"/>
              <w:textAlignment w:val="auto"/>
              <w:rPr>
                <w:rFonts w:ascii="Helvetica" w:hAnsi="Helvetica"/>
                <w:color w:val="000000" w:themeColor="text1"/>
                <w:szCs w:val="21"/>
                <w:shd w:val="clear" w:color="auto" w:fill="FAFAFA"/>
                <w14:textFill>
                  <w14:solidFill>
                    <w14:schemeClr w14:val="tx1"/>
                  </w14:solidFill>
                </w14:textFill>
              </w:rPr>
            </w:pPr>
            <w:r>
              <w:rPr>
                <w:rFonts w:hint="eastAsia" w:ascii="宋体" w:hAnsi="宋体"/>
                <w:sz w:val="24"/>
                <w:szCs w:val="24"/>
                <w:lang w:val="en-US" w:eastAsia="zh-CN"/>
              </w:rPr>
              <w:t>完成领导交办的其他工作。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8522" w:type="dxa"/>
            <w:tcBorders>
              <w:top w:val="single" w:color="auto" w:sz="4" w:space="0"/>
              <w:left w:val="single" w:color="auto" w:sz="4" w:space="0"/>
              <w:bottom w:val="single" w:color="auto" w:sz="4" w:space="0"/>
              <w:right w:val="single" w:color="auto" w:sz="4" w:space="0"/>
            </w:tcBorders>
            <w:vAlign w:val="center"/>
          </w:tcPr>
          <w:p>
            <w:pPr>
              <w:pStyle w:val="9"/>
              <w:numPr>
                <w:ilvl w:val="0"/>
                <w:numId w:val="0"/>
              </w:numPr>
              <w:ind w:leftChars="0"/>
              <w:jc w:val="both"/>
              <w:rPr>
                <w:b/>
                <w:sz w:val="28"/>
                <w:szCs w:val="28"/>
              </w:rPr>
            </w:pPr>
            <w:r>
              <w:rPr>
                <w:rFonts w:hint="eastAsia"/>
                <w:b/>
                <w:sz w:val="28"/>
                <w:szCs w:val="28"/>
                <w:lang w:val="en-US" w:eastAsia="zh-CN"/>
              </w:rPr>
              <w:t>二、</w:t>
            </w:r>
            <w:r>
              <w:rPr>
                <w:rFonts w:hint="eastAsia"/>
                <w:b/>
                <w:sz w:val="28"/>
                <w:szCs w:val="28"/>
              </w:rPr>
              <w:t>任职资格要求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92" w:hRule="atLeast"/>
        </w:trPr>
        <w:tc>
          <w:tcPr>
            <w:tcW w:w="8522" w:type="dxa"/>
            <w:tcBorders>
              <w:top w:val="single" w:color="auto" w:sz="4" w:space="0"/>
              <w:left w:val="single" w:color="auto" w:sz="4" w:space="0"/>
              <w:bottom w:val="single" w:color="auto" w:sz="4" w:space="0"/>
              <w:right w:val="single" w:color="auto" w:sz="4" w:space="0"/>
            </w:tcBorders>
          </w:tcPr>
          <w:p>
            <w:pPr>
              <w:pStyle w:val="9"/>
              <w:numPr>
                <w:ilvl w:val="0"/>
                <w:numId w:val="14"/>
              </w:numPr>
              <w:spacing w:line="480" w:lineRule="exact"/>
              <w:rPr>
                <w:rFonts w:hint="eastAsia" w:ascii="宋体" w:hAnsi="宋体"/>
                <w:sz w:val="24"/>
                <w:szCs w:val="24"/>
              </w:rPr>
            </w:pPr>
            <w:r>
              <w:rPr>
                <w:rFonts w:hint="eastAsia" w:ascii="宋体" w:hAnsi="宋体"/>
                <w:sz w:val="24"/>
                <w:szCs w:val="24"/>
              </w:rPr>
              <w:t>大学本科及以上学历，土木工程、工</w:t>
            </w:r>
            <w:r>
              <w:rPr>
                <w:rFonts w:hint="eastAsia" w:ascii="宋体" w:hAnsi="宋体"/>
                <w:sz w:val="24"/>
                <w:szCs w:val="24"/>
                <w:lang w:val="en-US" w:eastAsia="zh-CN"/>
              </w:rPr>
              <w:t>程造价</w:t>
            </w:r>
            <w:r>
              <w:rPr>
                <w:rFonts w:hint="eastAsia" w:ascii="宋体" w:hAnsi="宋体"/>
                <w:sz w:val="24"/>
                <w:szCs w:val="24"/>
              </w:rPr>
              <w:t>、工程管理等相关专业;</w:t>
            </w:r>
          </w:p>
          <w:p>
            <w:pPr>
              <w:pStyle w:val="9"/>
              <w:numPr>
                <w:ilvl w:val="0"/>
                <w:numId w:val="14"/>
              </w:numPr>
              <w:spacing w:line="480" w:lineRule="exact"/>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年以上房地产行业或建造行业同岗位从业经历；</w:t>
            </w:r>
          </w:p>
          <w:p>
            <w:pPr>
              <w:pStyle w:val="9"/>
              <w:numPr>
                <w:ilvl w:val="0"/>
                <w:numId w:val="14"/>
              </w:numPr>
              <w:spacing w:line="480" w:lineRule="exact"/>
              <w:rPr>
                <w:rFonts w:hint="eastAsia" w:ascii="宋体" w:hAnsi="宋体"/>
                <w:sz w:val="24"/>
                <w:szCs w:val="24"/>
              </w:rPr>
            </w:pPr>
            <w:r>
              <w:rPr>
                <w:rFonts w:hint="eastAsia" w:ascii="宋体" w:hAnsi="宋体"/>
                <w:sz w:val="24"/>
                <w:szCs w:val="24"/>
              </w:rPr>
              <w:t>熟悉掌握国家的法律法规及有关工程造价的管理规定；</w:t>
            </w:r>
          </w:p>
          <w:p>
            <w:pPr>
              <w:pStyle w:val="9"/>
              <w:numPr>
                <w:ilvl w:val="0"/>
                <w:numId w:val="14"/>
              </w:numPr>
              <w:spacing w:line="480" w:lineRule="exact"/>
              <w:rPr>
                <w:rFonts w:ascii="宋体" w:hAnsi="宋体"/>
              </w:rPr>
            </w:pPr>
            <w:r>
              <w:rPr>
                <w:rFonts w:hint="eastAsia" w:ascii="宋体" w:hAnsi="宋体"/>
                <w:sz w:val="24"/>
                <w:szCs w:val="24"/>
                <w:lang w:val="en-US" w:eastAsia="zh-CN"/>
              </w:rPr>
              <w:t>熟悉使用相关专业软件，CAD、宏业、广联达等</w:t>
            </w:r>
            <w:r>
              <w:rPr>
                <w:rFonts w:hint="eastAsia" w:ascii="宋体" w:hAnsi="宋体"/>
                <w:sz w:val="24"/>
                <w:szCs w:val="24"/>
              </w:rPr>
              <w:t>；</w:t>
            </w:r>
          </w:p>
          <w:p>
            <w:pPr>
              <w:pStyle w:val="9"/>
              <w:numPr>
                <w:ilvl w:val="0"/>
                <w:numId w:val="14"/>
              </w:numPr>
              <w:spacing w:line="480" w:lineRule="exact"/>
              <w:rPr>
                <w:rFonts w:ascii="宋体" w:hAnsi="宋体"/>
              </w:rPr>
            </w:pPr>
            <w:r>
              <w:rPr>
                <w:rFonts w:hint="eastAsia" w:ascii="宋体" w:hAnsi="宋体"/>
                <w:sz w:val="24"/>
                <w:szCs w:val="24"/>
              </w:rPr>
              <w:t>条件优秀者可适当放宽。</w:t>
            </w:r>
          </w:p>
        </w:tc>
      </w:tr>
    </w:tbl>
    <w:p>
      <w:pPr>
        <w:ind w:firstLine="0" w:firstLineChars="0"/>
        <w:rPr>
          <w:b/>
          <w:sz w:val="36"/>
          <w:szCs w:val="36"/>
          <w:u w:val="single"/>
        </w:rPr>
      </w:pPr>
    </w:p>
    <w:p>
      <w:pPr>
        <w:ind w:firstLine="0" w:firstLineChars="0"/>
        <w:jc w:val="center"/>
        <w:rPr>
          <w:b/>
          <w:sz w:val="36"/>
          <w:szCs w:val="36"/>
          <w:u w:val="single"/>
        </w:rPr>
      </w:pPr>
      <w:r>
        <w:rPr>
          <w:rFonts w:hint="eastAsia"/>
          <w:b/>
          <w:sz w:val="36"/>
          <w:szCs w:val="36"/>
          <w:u w:val="single"/>
        </w:rPr>
        <w:t>成都天府华西牙科医院有限公司</w:t>
      </w:r>
    </w:p>
    <w:p>
      <w:pPr>
        <w:ind w:firstLine="0" w:firstLineChars="0"/>
        <w:jc w:val="center"/>
        <w:rPr>
          <w:b/>
          <w:sz w:val="36"/>
          <w:szCs w:val="36"/>
        </w:rPr>
      </w:pPr>
      <w:r>
        <w:rPr>
          <w:rFonts w:hint="eastAsia"/>
          <w:b/>
          <w:sz w:val="36"/>
          <w:szCs w:val="36"/>
          <w:u w:val="single"/>
        </w:rPr>
        <w:t xml:space="preserve"> </w:t>
      </w:r>
      <w:r>
        <w:rPr>
          <w:rFonts w:hint="eastAsia"/>
          <w:b/>
          <w:sz w:val="36"/>
          <w:szCs w:val="36"/>
          <w:u w:val="single"/>
          <w:lang w:val="en-US" w:eastAsia="zh-CN"/>
        </w:rPr>
        <w:t>工程管理部工程项目主管</w:t>
      </w:r>
      <w:r>
        <w:rPr>
          <w:rFonts w:hint="eastAsia"/>
          <w:b/>
          <w:sz w:val="36"/>
          <w:szCs w:val="36"/>
          <w:u w:val="single"/>
        </w:rPr>
        <w:t xml:space="preserve"> </w:t>
      </w:r>
      <w:r>
        <w:rPr>
          <w:rFonts w:hint="eastAsia"/>
          <w:b/>
          <w:sz w:val="36"/>
          <w:szCs w:val="36"/>
        </w:rPr>
        <w:t>岗位说明书</w:t>
      </w:r>
    </w:p>
    <w:p>
      <w:pPr>
        <w:ind w:left="420" w:firstLine="0" w:firstLineChars="0"/>
      </w:pPr>
    </w:p>
    <w:tbl>
      <w:tblPr>
        <w:tblStyle w:val="4"/>
        <w:tblW w:w="8522" w:type="dxa"/>
        <w:tblInd w:w="0" w:type="dxa"/>
        <w:tblLayout w:type="fixed"/>
        <w:tblCellMar>
          <w:top w:w="0" w:type="dxa"/>
          <w:left w:w="108" w:type="dxa"/>
          <w:bottom w:w="0" w:type="dxa"/>
          <w:right w:w="108" w:type="dxa"/>
        </w:tblCellMar>
      </w:tblPr>
      <w:tblGrid>
        <w:gridCol w:w="1668"/>
        <w:gridCol w:w="3685"/>
        <w:gridCol w:w="1276"/>
        <w:gridCol w:w="1893"/>
      </w:tblGrid>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部门</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工程</w:t>
            </w:r>
            <w:r>
              <w:rPr>
                <w:rFonts w:hint="eastAsia" w:ascii="Helvetica" w:hAnsi="Helvetica"/>
                <w:color w:val="000000" w:themeColor="text1"/>
                <w:szCs w:val="21"/>
                <w:shd w:val="clear" w:color="auto" w:fill="FAFAFA"/>
                <w14:textFill>
                  <w14:solidFill>
                    <w14:schemeClr w14:val="tx1"/>
                  </w14:solidFill>
                </w14:textFill>
              </w:rPr>
              <w:t>管理部</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招聘人数</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2</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工作经验要求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
                <w:color w:val="000000" w:themeColor="text1"/>
                <w:sz w:val="24"/>
                <w:szCs w:val="24"/>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3</w:t>
            </w:r>
            <w:r>
              <w:rPr>
                <w:rFonts w:ascii="Helvetica" w:hAnsi="Helvetica"/>
                <w:color w:val="000000" w:themeColor="text1"/>
                <w:szCs w:val="21"/>
                <w:shd w:val="clear" w:color="auto" w:fill="FAFAFA"/>
                <w14:textFill>
                  <w14:solidFill>
                    <w14:schemeClr w14:val="tx1"/>
                  </w14:solidFill>
                </w14:textFill>
              </w:rPr>
              <w:t>年以上相关工作经验</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学历要求</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大学本科及以上</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专业要求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工</w:t>
            </w:r>
            <w:r>
              <w:rPr>
                <w:rFonts w:hint="eastAsia" w:ascii="Helvetica" w:hAnsi="Helvetica"/>
                <w:color w:val="000000" w:themeColor="text1"/>
                <w:szCs w:val="21"/>
                <w:shd w:val="clear" w:color="auto" w:fill="FAFAFA"/>
                <w:lang w:val="en-US" w:eastAsia="zh-CN"/>
                <w14:textFill>
                  <w14:solidFill>
                    <w14:schemeClr w14:val="tx1"/>
                  </w14:solidFill>
                </w14:textFill>
              </w:rPr>
              <w:t>民建和结构类</w:t>
            </w:r>
            <w:r>
              <w:rPr>
                <w:rFonts w:hint="eastAsia" w:ascii="Helvetica" w:hAnsi="Helvetica"/>
                <w:color w:val="000000" w:themeColor="text1"/>
                <w:szCs w:val="21"/>
                <w:shd w:val="clear" w:color="auto" w:fill="FAFAFA"/>
                <w14:textFill>
                  <w14:solidFill>
                    <w14:schemeClr w14:val="tx1"/>
                  </w14:solidFill>
                </w14:textFill>
              </w:rPr>
              <w:t>相关专业</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截止时间</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2019/</w:t>
            </w:r>
            <w:r>
              <w:rPr>
                <w:rFonts w:hint="eastAsia" w:ascii="Helvetica" w:hAnsi="Helvetica"/>
                <w:color w:val="000000" w:themeColor="text1"/>
                <w:szCs w:val="21"/>
                <w:shd w:val="clear" w:color="auto" w:fill="FAFAFA"/>
                <w:lang w:val="en-US" w:eastAsia="zh-CN"/>
                <w14:textFill>
                  <w14:solidFill>
                    <w14:schemeClr w14:val="tx1"/>
                  </w14:solidFill>
                </w14:textFill>
              </w:rPr>
              <w:t>7</w:t>
            </w:r>
            <w:r>
              <w:rPr>
                <w:rFonts w:hint="eastAsia" w:ascii="Helvetica" w:hAnsi="Helvetica"/>
                <w:color w:val="000000" w:themeColor="text1"/>
                <w:szCs w:val="21"/>
                <w:shd w:val="clear" w:color="auto" w:fill="FAFAFA"/>
                <w14:textFill>
                  <w14:solidFill>
                    <w14:schemeClr w14:val="tx1"/>
                  </w14:solidFill>
                </w14:textFill>
              </w:rPr>
              <w:t>/</w:t>
            </w:r>
            <w:r>
              <w:rPr>
                <w:rFonts w:hint="eastAsia" w:ascii="Helvetica" w:hAnsi="Helvetica"/>
                <w:color w:val="000000" w:themeColor="text1"/>
                <w:szCs w:val="21"/>
                <w:shd w:val="clear" w:color="auto" w:fill="FAFAFA"/>
                <w:lang w:val="en-US" w:eastAsia="zh-CN"/>
                <w14:textFill>
                  <w14:solidFill>
                    <w14:schemeClr w14:val="tx1"/>
                  </w14:solidFill>
                </w14:textFill>
              </w:rPr>
              <w:t>07</w:t>
            </w:r>
          </w:p>
        </w:tc>
      </w:tr>
    </w:tbl>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vAlign w:val="center"/>
          </w:tcPr>
          <w:p>
            <w:pPr>
              <w:pStyle w:val="9"/>
              <w:numPr>
                <w:ilvl w:val="0"/>
                <w:numId w:val="0"/>
              </w:numPr>
              <w:spacing w:line="240" w:lineRule="auto"/>
              <w:ind w:leftChars="0"/>
              <w:jc w:val="both"/>
              <w:rPr>
                <w:b/>
                <w:sz w:val="28"/>
                <w:szCs w:val="28"/>
              </w:rPr>
            </w:pPr>
            <w:r>
              <w:rPr>
                <w:rFonts w:hint="eastAsia"/>
                <w:b/>
                <w:sz w:val="28"/>
                <w:szCs w:val="28"/>
                <w:lang w:val="en-US" w:eastAsia="zh-CN"/>
              </w:rPr>
              <w:t>一、</w:t>
            </w:r>
            <w:r>
              <w:rPr>
                <w:rFonts w:hint="eastAsia"/>
                <w:b/>
                <w:sz w:val="28"/>
                <w:szCs w:val="28"/>
              </w:rPr>
              <w:t>主要职责</w:t>
            </w:r>
          </w:p>
        </w:tc>
      </w:tr>
    </w:tbl>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6" w:hRule="atLeast"/>
        </w:trPr>
        <w:tc>
          <w:tcPr>
            <w:tcW w:w="8522" w:type="dxa"/>
            <w:tcBorders>
              <w:bottom w:val="single" w:color="auto" w:sz="4" w:space="0"/>
            </w:tcBorders>
          </w:tcPr>
          <w:p>
            <w:pPr>
              <w:pStyle w:val="9"/>
              <w:numPr>
                <w:ilvl w:val="0"/>
                <w:numId w:val="15"/>
              </w:numPr>
              <w:spacing w:line="48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对工程管理部经理负责，协助进行专业的技术管理工作；</w:t>
            </w:r>
          </w:p>
          <w:p>
            <w:pPr>
              <w:pStyle w:val="9"/>
              <w:numPr>
                <w:ilvl w:val="0"/>
                <w:numId w:val="15"/>
              </w:numPr>
              <w:spacing w:line="48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参加设计图纸会审,提出自审意见并整理图纸会审（结构、建筑）记录；</w:t>
            </w:r>
          </w:p>
          <w:p>
            <w:pPr>
              <w:pStyle w:val="9"/>
              <w:numPr>
                <w:ilvl w:val="0"/>
                <w:numId w:val="15"/>
              </w:numPr>
              <w:spacing w:line="48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对项目部提供技术支持，及时解决施工现场有关结构、建筑施工方面的技术问题；</w:t>
            </w:r>
          </w:p>
          <w:p>
            <w:pPr>
              <w:pStyle w:val="9"/>
              <w:numPr>
                <w:ilvl w:val="0"/>
                <w:numId w:val="15"/>
              </w:numPr>
              <w:spacing w:line="48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参与公司及监理公司等有关部门对公司项目分阶段验收和最终竣工验收工作</w:t>
            </w:r>
            <w:r>
              <w:rPr>
                <w:rFonts w:hint="eastAsia" w:ascii="宋体" w:hAnsi="宋体" w:cs="Times New Roman"/>
                <w:kern w:val="2"/>
                <w:sz w:val="24"/>
                <w:szCs w:val="24"/>
                <w:lang w:val="en-US" w:eastAsia="zh-CN" w:bidi="ar-SA"/>
              </w:rPr>
              <w:t>；</w:t>
            </w:r>
          </w:p>
          <w:p>
            <w:pPr>
              <w:pStyle w:val="9"/>
              <w:numPr>
                <w:ilvl w:val="0"/>
                <w:numId w:val="15"/>
              </w:numPr>
              <w:spacing w:line="48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广泛收集各种相关专业技术资料，为公司项目开发提供专业技术支持，针对项目规划中的具体情况提出专业意见和建议</w:t>
            </w:r>
            <w:r>
              <w:rPr>
                <w:rFonts w:hint="eastAsia" w:ascii="宋体" w:hAnsi="宋体" w:cs="Times New Roman"/>
                <w:kern w:val="2"/>
                <w:sz w:val="24"/>
                <w:szCs w:val="24"/>
                <w:lang w:val="en-US" w:eastAsia="zh-CN" w:bidi="ar-SA"/>
              </w:rPr>
              <w:t>；</w:t>
            </w:r>
          </w:p>
          <w:p>
            <w:pPr>
              <w:pStyle w:val="9"/>
              <w:numPr>
                <w:ilvl w:val="0"/>
                <w:numId w:val="15"/>
              </w:numPr>
              <w:spacing w:line="480" w:lineRule="exact"/>
              <w:jc w:val="lef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协助</w:t>
            </w:r>
            <w:r>
              <w:rPr>
                <w:rFonts w:hint="eastAsia" w:ascii="宋体" w:hAnsi="宋体" w:cs="Times New Roman"/>
                <w:kern w:val="2"/>
                <w:sz w:val="24"/>
                <w:szCs w:val="24"/>
                <w:lang w:val="en-US" w:eastAsia="zh-CN" w:bidi="ar-SA"/>
              </w:rPr>
              <w:t>上级领导</w:t>
            </w:r>
            <w:r>
              <w:rPr>
                <w:rFonts w:hint="eastAsia" w:ascii="宋体" w:hAnsi="宋体" w:eastAsia="宋体" w:cs="Times New Roman"/>
                <w:kern w:val="2"/>
                <w:sz w:val="24"/>
                <w:szCs w:val="24"/>
                <w:lang w:val="en-US" w:eastAsia="zh-CN" w:bidi="ar-SA"/>
              </w:rPr>
              <w:t>做好建筑单体（含人防、消防、节能等）报建手续的准备工</w:t>
            </w:r>
            <w:r>
              <w:rPr>
                <w:rFonts w:hint="eastAsia" w:ascii="宋体" w:hAnsi="宋体" w:cs="Times New Roman"/>
                <w:kern w:val="2"/>
                <w:sz w:val="24"/>
                <w:szCs w:val="24"/>
                <w:lang w:val="en-US" w:eastAsia="zh-CN" w:bidi="ar-SA"/>
              </w:rPr>
              <w:t>作；</w:t>
            </w:r>
          </w:p>
          <w:p>
            <w:pPr>
              <w:pStyle w:val="9"/>
              <w:numPr>
                <w:ilvl w:val="0"/>
                <w:numId w:val="15"/>
              </w:numPr>
              <w:spacing w:line="480" w:lineRule="exact"/>
              <w:jc w:val="left"/>
              <w:rPr>
                <w:rFonts w:ascii="Helvetica" w:hAnsi="Helvetica"/>
                <w:color w:val="000000" w:themeColor="text1"/>
                <w:szCs w:val="21"/>
                <w:shd w:val="clear" w:color="auto" w:fill="FAFAFA"/>
                <w14:textFill>
                  <w14:solidFill>
                    <w14:schemeClr w14:val="tx1"/>
                  </w14:solidFill>
                </w14:textFill>
              </w:rPr>
            </w:pPr>
            <w:r>
              <w:rPr>
                <w:rFonts w:hint="eastAsia" w:ascii="宋体" w:hAnsi="宋体" w:eastAsia="宋体" w:cs="Times New Roman"/>
                <w:kern w:val="2"/>
                <w:sz w:val="24"/>
                <w:szCs w:val="24"/>
                <w:lang w:val="en-US" w:eastAsia="zh-CN" w:bidi="ar-SA"/>
              </w:rPr>
              <w:t>负责公司项目土建图纸及相关结构、建筑变更通知单的发放、登记、资料整理和归档工作</w:t>
            </w:r>
            <w:r>
              <w:rPr>
                <w:rFonts w:hint="eastAsia" w:ascii="宋体" w:hAnsi="宋体" w:cs="Times New Roman"/>
                <w:kern w:val="2"/>
                <w:sz w:val="24"/>
                <w:szCs w:val="24"/>
                <w:lang w:val="en-US" w:eastAsia="zh-CN" w:bidi="ar-SA"/>
              </w:rPr>
              <w:t>；</w:t>
            </w:r>
          </w:p>
          <w:p>
            <w:pPr>
              <w:pStyle w:val="9"/>
              <w:numPr>
                <w:ilvl w:val="0"/>
                <w:numId w:val="15"/>
              </w:numPr>
              <w:spacing w:line="480" w:lineRule="exact"/>
              <w:jc w:val="left"/>
              <w:rPr>
                <w:rFonts w:ascii="Helvetica" w:hAnsi="Helvetica"/>
                <w:color w:val="000000" w:themeColor="text1"/>
                <w:szCs w:val="21"/>
                <w:shd w:val="clear" w:color="auto" w:fill="FAFAFA"/>
                <w14:textFill>
                  <w14:solidFill>
                    <w14:schemeClr w14:val="tx1"/>
                  </w14:solidFill>
                </w14:textFill>
              </w:rPr>
            </w:pPr>
            <w:r>
              <w:rPr>
                <w:rFonts w:hint="eastAsia" w:ascii="宋体" w:hAnsi="宋体" w:eastAsia="宋体" w:cs="Times New Roman"/>
                <w:kern w:val="2"/>
                <w:sz w:val="24"/>
                <w:szCs w:val="24"/>
                <w:lang w:val="en-US" w:eastAsia="zh-CN" w:bidi="ar-SA"/>
              </w:rPr>
              <w:t>完成领导交办的</w:t>
            </w:r>
            <w:r>
              <w:rPr>
                <w:rFonts w:hint="eastAsia" w:ascii="宋体" w:hAnsi="宋体" w:cs="Times New Roman"/>
                <w:kern w:val="2"/>
                <w:sz w:val="24"/>
                <w:szCs w:val="24"/>
                <w:lang w:val="en-US" w:eastAsia="zh-CN" w:bidi="ar-SA"/>
              </w:rPr>
              <w:t>其他</w:t>
            </w:r>
            <w:r>
              <w:rPr>
                <w:rFonts w:hint="eastAsia" w:ascii="宋体" w:hAnsi="宋体" w:eastAsia="宋体" w:cs="Times New Roman"/>
                <w:kern w:val="2"/>
                <w:sz w:val="24"/>
                <w:szCs w:val="24"/>
                <w:lang w:val="en-US" w:eastAsia="zh-CN" w:bidi="ar-SA"/>
              </w:rPr>
              <w:t>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8522" w:type="dxa"/>
            <w:tcBorders>
              <w:top w:val="single" w:color="auto" w:sz="4" w:space="0"/>
              <w:left w:val="single" w:color="auto" w:sz="4" w:space="0"/>
              <w:bottom w:val="single" w:color="auto" w:sz="4" w:space="0"/>
              <w:right w:val="single" w:color="auto" w:sz="4" w:space="0"/>
            </w:tcBorders>
            <w:vAlign w:val="center"/>
          </w:tcPr>
          <w:p>
            <w:pPr>
              <w:pStyle w:val="9"/>
              <w:numPr>
                <w:ilvl w:val="0"/>
                <w:numId w:val="0"/>
              </w:numPr>
              <w:ind w:leftChars="0"/>
              <w:jc w:val="both"/>
              <w:rPr>
                <w:b/>
                <w:sz w:val="28"/>
                <w:szCs w:val="28"/>
              </w:rPr>
            </w:pPr>
            <w:r>
              <w:rPr>
                <w:rFonts w:hint="eastAsia"/>
                <w:b/>
                <w:sz w:val="28"/>
                <w:szCs w:val="28"/>
                <w:lang w:val="en-US" w:eastAsia="zh-CN"/>
              </w:rPr>
              <w:t>二、</w:t>
            </w:r>
            <w:r>
              <w:rPr>
                <w:rFonts w:hint="eastAsia"/>
                <w:b/>
                <w:sz w:val="28"/>
                <w:szCs w:val="28"/>
              </w:rPr>
              <w:t>任职资格要求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6" w:hRule="atLeast"/>
        </w:trPr>
        <w:tc>
          <w:tcPr>
            <w:tcW w:w="8522" w:type="dxa"/>
            <w:tcBorders>
              <w:top w:val="single" w:color="auto" w:sz="4" w:space="0"/>
              <w:left w:val="single" w:color="auto" w:sz="4" w:space="0"/>
              <w:bottom w:val="single" w:color="auto" w:sz="4" w:space="0"/>
              <w:right w:val="single" w:color="auto" w:sz="4" w:space="0"/>
            </w:tcBorders>
          </w:tcPr>
          <w:p>
            <w:pPr>
              <w:pStyle w:val="9"/>
              <w:numPr>
                <w:ilvl w:val="0"/>
                <w:numId w:val="16"/>
              </w:numPr>
              <w:spacing w:line="480" w:lineRule="exact"/>
              <w:rPr>
                <w:rFonts w:hint="eastAsia" w:ascii="宋体" w:hAnsi="宋体"/>
                <w:sz w:val="24"/>
                <w:szCs w:val="24"/>
              </w:rPr>
            </w:pPr>
            <w:r>
              <w:rPr>
                <w:rFonts w:hint="eastAsia" w:ascii="宋体" w:hAnsi="宋体"/>
                <w:sz w:val="24"/>
                <w:szCs w:val="24"/>
              </w:rPr>
              <w:t>大学本科及以上学历，工</w:t>
            </w:r>
            <w:r>
              <w:rPr>
                <w:rFonts w:hint="eastAsia" w:ascii="宋体" w:hAnsi="宋体"/>
                <w:sz w:val="24"/>
                <w:szCs w:val="24"/>
                <w:lang w:val="en-US" w:eastAsia="zh-CN"/>
              </w:rPr>
              <w:t>民建和结构类</w:t>
            </w:r>
            <w:r>
              <w:rPr>
                <w:rFonts w:hint="eastAsia" w:ascii="宋体" w:hAnsi="宋体"/>
                <w:sz w:val="24"/>
                <w:szCs w:val="24"/>
              </w:rPr>
              <w:t>相关专业；</w:t>
            </w:r>
          </w:p>
          <w:p>
            <w:pPr>
              <w:pStyle w:val="9"/>
              <w:numPr>
                <w:ilvl w:val="0"/>
                <w:numId w:val="16"/>
              </w:numPr>
              <w:spacing w:line="480" w:lineRule="exact"/>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年以上相关工作经验，</w:t>
            </w:r>
            <w:r>
              <w:rPr>
                <w:rFonts w:hint="eastAsia" w:ascii="宋体" w:hAnsi="宋体"/>
                <w:sz w:val="24"/>
                <w:szCs w:val="24"/>
                <w:lang w:val="en-US" w:eastAsia="zh-CN"/>
              </w:rPr>
              <w:t>具有丰富的现场</w:t>
            </w:r>
            <w:r>
              <w:rPr>
                <w:rFonts w:hint="eastAsia" w:ascii="宋体" w:hAnsi="宋体"/>
                <w:sz w:val="24"/>
                <w:szCs w:val="24"/>
              </w:rPr>
              <w:t>管理经验；</w:t>
            </w:r>
          </w:p>
          <w:p>
            <w:pPr>
              <w:pStyle w:val="9"/>
              <w:numPr>
                <w:ilvl w:val="0"/>
                <w:numId w:val="16"/>
              </w:numPr>
              <w:spacing w:line="480" w:lineRule="exact"/>
              <w:rPr>
                <w:rFonts w:hint="eastAsia" w:ascii="宋体" w:hAnsi="宋体"/>
                <w:sz w:val="24"/>
                <w:szCs w:val="24"/>
              </w:rPr>
            </w:pPr>
            <w:r>
              <w:rPr>
                <w:rFonts w:hint="eastAsia" w:ascii="宋体" w:hAnsi="宋体"/>
                <w:sz w:val="24"/>
                <w:szCs w:val="24"/>
                <w:lang w:val="en-US" w:eastAsia="zh-CN"/>
              </w:rPr>
              <w:t>熟练使用办公软件（WORD,EXCEL,PPT)和CAD软件；</w:t>
            </w:r>
          </w:p>
          <w:p>
            <w:pPr>
              <w:pStyle w:val="9"/>
              <w:numPr>
                <w:ilvl w:val="0"/>
                <w:numId w:val="16"/>
              </w:numPr>
              <w:spacing w:line="480" w:lineRule="exact"/>
              <w:rPr>
                <w:rFonts w:ascii="宋体" w:hAnsi="宋体"/>
              </w:rPr>
            </w:pPr>
            <w:r>
              <w:rPr>
                <w:rFonts w:hint="eastAsia" w:ascii="宋体" w:hAnsi="宋体"/>
                <w:sz w:val="24"/>
                <w:szCs w:val="24"/>
                <w:lang w:val="en-US" w:eastAsia="zh-CN"/>
              </w:rPr>
              <w:t>精通土建规范、技术要求、施工工艺、材料设备，思维清晰，工作有条理；</w:t>
            </w:r>
          </w:p>
          <w:p>
            <w:pPr>
              <w:pStyle w:val="9"/>
              <w:numPr>
                <w:ilvl w:val="0"/>
                <w:numId w:val="16"/>
              </w:numPr>
              <w:spacing w:line="480" w:lineRule="exact"/>
              <w:rPr>
                <w:rFonts w:ascii="宋体" w:hAnsi="宋体"/>
              </w:rPr>
            </w:pPr>
            <w:r>
              <w:rPr>
                <w:rFonts w:hint="eastAsia" w:ascii="宋体" w:hAnsi="宋体"/>
                <w:sz w:val="24"/>
                <w:szCs w:val="24"/>
              </w:rPr>
              <w:t>条件优秀者可适当放宽。</w:t>
            </w:r>
          </w:p>
        </w:tc>
      </w:tr>
    </w:tbl>
    <w:p>
      <w:pPr>
        <w:ind w:firstLine="0" w:firstLineChars="0"/>
        <w:rPr>
          <w:b/>
          <w:sz w:val="36"/>
          <w:szCs w:val="36"/>
          <w:u w:val="single"/>
        </w:rPr>
      </w:pPr>
    </w:p>
    <w:p>
      <w:pPr>
        <w:ind w:firstLine="0" w:firstLineChars="0"/>
        <w:jc w:val="center"/>
        <w:rPr>
          <w:b/>
          <w:sz w:val="36"/>
          <w:szCs w:val="36"/>
          <w:u w:val="single"/>
        </w:rPr>
      </w:pPr>
      <w:r>
        <w:rPr>
          <w:rFonts w:hint="eastAsia"/>
          <w:b/>
          <w:sz w:val="36"/>
          <w:szCs w:val="36"/>
          <w:u w:val="single"/>
        </w:rPr>
        <w:t>成都天府华西牙科医院有限公司</w:t>
      </w:r>
    </w:p>
    <w:p>
      <w:pPr>
        <w:ind w:firstLine="0" w:firstLineChars="0"/>
        <w:jc w:val="center"/>
        <w:rPr>
          <w:b/>
          <w:sz w:val="36"/>
          <w:szCs w:val="36"/>
        </w:rPr>
      </w:pPr>
      <w:r>
        <w:rPr>
          <w:rFonts w:hint="eastAsia"/>
          <w:b/>
          <w:sz w:val="36"/>
          <w:szCs w:val="36"/>
          <w:u w:val="single"/>
        </w:rPr>
        <w:t xml:space="preserve"> </w:t>
      </w:r>
      <w:r>
        <w:rPr>
          <w:rFonts w:hint="eastAsia"/>
          <w:b/>
          <w:sz w:val="36"/>
          <w:szCs w:val="36"/>
          <w:u w:val="single"/>
          <w:lang w:val="en-US" w:eastAsia="zh-CN"/>
        </w:rPr>
        <w:t>工程管理部资料</w:t>
      </w:r>
      <w:r>
        <w:rPr>
          <w:rFonts w:hint="eastAsia"/>
          <w:b/>
          <w:sz w:val="36"/>
          <w:szCs w:val="36"/>
          <w:u w:val="single"/>
        </w:rPr>
        <w:t xml:space="preserve">员 </w:t>
      </w:r>
      <w:r>
        <w:rPr>
          <w:rFonts w:hint="eastAsia"/>
          <w:b/>
          <w:sz w:val="36"/>
          <w:szCs w:val="36"/>
        </w:rPr>
        <w:t>岗位说明书</w:t>
      </w:r>
    </w:p>
    <w:p>
      <w:pPr>
        <w:ind w:left="420" w:firstLine="0" w:firstLineChars="0"/>
      </w:pPr>
    </w:p>
    <w:tbl>
      <w:tblPr>
        <w:tblStyle w:val="4"/>
        <w:tblW w:w="8522" w:type="dxa"/>
        <w:tblInd w:w="0" w:type="dxa"/>
        <w:tblLayout w:type="fixed"/>
        <w:tblCellMar>
          <w:top w:w="0" w:type="dxa"/>
          <w:left w:w="108" w:type="dxa"/>
          <w:bottom w:w="0" w:type="dxa"/>
          <w:right w:w="108" w:type="dxa"/>
        </w:tblCellMar>
      </w:tblPr>
      <w:tblGrid>
        <w:gridCol w:w="1668"/>
        <w:gridCol w:w="3685"/>
        <w:gridCol w:w="1276"/>
        <w:gridCol w:w="1893"/>
      </w:tblGrid>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部门</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工程</w:t>
            </w:r>
            <w:r>
              <w:rPr>
                <w:rFonts w:hint="eastAsia" w:ascii="Helvetica" w:hAnsi="Helvetica"/>
                <w:color w:val="000000" w:themeColor="text1"/>
                <w:szCs w:val="21"/>
                <w:shd w:val="clear" w:color="auto" w:fill="FAFAFA"/>
                <w14:textFill>
                  <w14:solidFill>
                    <w14:schemeClr w14:val="tx1"/>
                  </w14:solidFill>
                </w14:textFill>
              </w:rPr>
              <w:t>管理部</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招聘人数</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1</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工作经验要求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b/>
                <w:color w:val="000000" w:themeColor="text1"/>
                <w:sz w:val="24"/>
                <w:szCs w:val="24"/>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相关工作经验优先</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学历要求</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Helvetica" w:hAnsi="Helvetica"/>
                <w:color w:val="000000" w:themeColor="text1"/>
                <w:szCs w:val="21"/>
                <w:shd w:val="clear" w:color="auto" w:fill="FAFAFA"/>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大学本科及以上</w:t>
            </w:r>
          </w:p>
        </w:tc>
      </w:tr>
      <w:tr>
        <w:tblPrEx>
          <w:tblLayout w:type="fixed"/>
          <w:tblCellMar>
            <w:top w:w="0" w:type="dxa"/>
            <w:left w:w="108" w:type="dxa"/>
            <w:bottom w:w="0" w:type="dxa"/>
            <w:right w:w="108" w:type="dxa"/>
          </w:tblCellMar>
        </w:tblPrEx>
        <w:trPr>
          <w:trHeight w:val="567" w:hRule="atLeast"/>
        </w:trPr>
        <w:tc>
          <w:tcPr>
            <w:tcW w:w="166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专业要求</w:t>
            </w:r>
          </w:p>
        </w:tc>
        <w:tc>
          <w:tcPr>
            <w:tcW w:w="368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lang w:val="en-US" w:eastAsia="zh-CN"/>
                <w14:textFill>
                  <w14:solidFill>
                    <w14:schemeClr w14:val="tx1"/>
                  </w14:solidFill>
                </w14:textFill>
              </w:rPr>
              <w:t>工程类</w:t>
            </w:r>
            <w:r>
              <w:rPr>
                <w:rFonts w:hint="eastAsia" w:ascii="Helvetica" w:hAnsi="Helvetica"/>
                <w:color w:val="000000" w:themeColor="text1"/>
                <w:szCs w:val="21"/>
                <w:shd w:val="clear" w:color="auto" w:fill="FAFAFA"/>
                <w14:textFill>
                  <w14:solidFill>
                    <w14:schemeClr w14:val="tx1"/>
                  </w14:solidFill>
                </w14:textFill>
              </w:rPr>
              <w:t>相关专业</w:t>
            </w:r>
            <w:r>
              <w:rPr>
                <w:rFonts w:hint="eastAsia" w:ascii="Helvetica" w:hAnsi="Helvetica"/>
                <w:color w:val="000000" w:themeColor="text1"/>
                <w:szCs w:val="21"/>
                <w:shd w:val="clear" w:color="auto" w:fill="FAFAFA"/>
                <w:lang w:val="en-US" w:eastAsia="zh-CN"/>
                <w14:textFill>
                  <w14:solidFill>
                    <w14:schemeClr w14:val="tx1"/>
                  </w14:solidFill>
                </w14:textFill>
              </w:rPr>
              <w:t>优先</w:t>
            </w:r>
          </w:p>
        </w:tc>
        <w:tc>
          <w:tcPr>
            <w:tcW w:w="1276"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ind w:firstLine="0" w:firstLineChars="0"/>
              <w:jc w:val="center"/>
              <w:rPr>
                <w:b/>
                <w:sz w:val="24"/>
                <w:szCs w:val="24"/>
              </w:rPr>
            </w:pPr>
            <w:r>
              <w:rPr>
                <w:rFonts w:hint="eastAsia"/>
                <w:b/>
                <w:sz w:val="24"/>
                <w:szCs w:val="24"/>
              </w:rPr>
              <w:t>截止时间</w:t>
            </w:r>
          </w:p>
        </w:tc>
        <w:tc>
          <w:tcPr>
            <w:tcW w:w="18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Helvetica" w:hAnsi="Helvetica" w:eastAsiaTheme="minorEastAsia"/>
                <w:color w:val="000000" w:themeColor="text1"/>
                <w:szCs w:val="21"/>
                <w:shd w:val="clear" w:color="auto" w:fill="FAFAFA"/>
                <w:lang w:val="en-US" w:eastAsia="zh-CN"/>
                <w14:textFill>
                  <w14:solidFill>
                    <w14:schemeClr w14:val="tx1"/>
                  </w14:solidFill>
                </w14:textFill>
              </w:rPr>
            </w:pPr>
            <w:r>
              <w:rPr>
                <w:rFonts w:hint="eastAsia" w:ascii="Helvetica" w:hAnsi="Helvetica"/>
                <w:color w:val="000000" w:themeColor="text1"/>
                <w:szCs w:val="21"/>
                <w:shd w:val="clear" w:color="auto" w:fill="FAFAFA"/>
                <w14:textFill>
                  <w14:solidFill>
                    <w14:schemeClr w14:val="tx1"/>
                  </w14:solidFill>
                </w14:textFill>
              </w:rPr>
              <w:t>2019/</w:t>
            </w:r>
            <w:r>
              <w:rPr>
                <w:rFonts w:hint="eastAsia" w:ascii="Helvetica" w:hAnsi="Helvetica"/>
                <w:color w:val="000000" w:themeColor="text1"/>
                <w:szCs w:val="21"/>
                <w:shd w:val="clear" w:color="auto" w:fill="FAFAFA"/>
                <w:lang w:val="en-US" w:eastAsia="zh-CN"/>
                <w14:textFill>
                  <w14:solidFill>
                    <w14:schemeClr w14:val="tx1"/>
                  </w14:solidFill>
                </w14:textFill>
              </w:rPr>
              <w:t>7</w:t>
            </w:r>
            <w:r>
              <w:rPr>
                <w:rFonts w:hint="eastAsia" w:ascii="Helvetica" w:hAnsi="Helvetica"/>
                <w:color w:val="000000" w:themeColor="text1"/>
                <w:szCs w:val="21"/>
                <w:shd w:val="clear" w:color="auto" w:fill="FAFAFA"/>
                <w14:textFill>
                  <w14:solidFill>
                    <w14:schemeClr w14:val="tx1"/>
                  </w14:solidFill>
                </w14:textFill>
              </w:rPr>
              <w:t>/</w:t>
            </w:r>
            <w:r>
              <w:rPr>
                <w:rFonts w:hint="eastAsia" w:ascii="Helvetica" w:hAnsi="Helvetica"/>
                <w:color w:val="000000" w:themeColor="text1"/>
                <w:szCs w:val="21"/>
                <w:shd w:val="clear" w:color="auto" w:fill="FAFAFA"/>
                <w:lang w:val="en-US" w:eastAsia="zh-CN"/>
                <w14:textFill>
                  <w14:solidFill>
                    <w14:schemeClr w14:val="tx1"/>
                  </w14:solidFill>
                </w14:textFill>
              </w:rPr>
              <w:t>07</w:t>
            </w:r>
          </w:p>
        </w:tc>
      </w:tr>
    </w:tbl>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2" w:type="dxa"/>
            <w:vAlign w:val="center"/>
          </w:tcPr>
          <w:p>
            <w:pPr>
              <w:pStyle w:val="9"/>
              <w:numPr>
                <w:ilvl w:val="0"/>
                <w:numId w:val="0"/>
              </w:numPr>
              <w:spacing w:line="240" w:lineRule="auto"/>
              <w:ind w:leftChars="0"/>
              <w:jc w:val="both"/>
              <w:rPr>
                <w:b/>
                <w:sz w:val="28"/>
                <w:szCs w:val="28"/>
              </w:rPr>
            </w:pPr>
            <w:r>
              <w:rPr>
                <w:rFonts w:hint="eastAsia"/>
                <w:b/>
                <w:sz w:val="28"/>
                <w:szCs w:val="28"/>
                <w:lang w:val="en-US" w:eastAsia="zh-CN"/>
              </w:rPr>
              <w:t>一、</w:t>
            </w:r>
            <w:r>
              <w:rPr>
                <w:rFonts w:hint="eastAsia"/>
                <w:b/>
                <w:sz w:val="28"/>
                <w:szCs w:val="28"/>
              </w:rPr>
              <w:t>主要职责</w:t>
            </w:r>
          </w:p>
        </w:tc>
      </w:tr>
    </w:tbl>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6" w:hRule="atLeast"/>
        </w:trPr>
        <w:tc>
          <w:tcPr>
            <w:tcW w:w="8522" w:type="dxa"/>
            <w:tcBorders>
              <w:bottom w:val="single" w:color="auto" w:sz="4" w:space="0"/>
            </w:tcBorders>
          </w:tcPr>
          <w:p>
            <w:pPr>
              <w:pStyle w:val="9"/>
              <w:keepNext w:val="0"/>
              <w:keepLines w:val="0"/>
              <w:pageBreakBefore w:val="0"/>
              <w:widowControl w:val="0"/>
              <w:numPr>
                <w:ilvl w:val="0"/>
                <w:numId w:val="17"/>
              </w:numPr>
              <w:kinsoku/>
              <w:wordWrap/>
              <w:overflowPunct/>
              <w:topLinePunct w:val="0"/>
              <w:autoSpaceDE/>
              <w:autoSpaceDN/>
              <w:bidi w:val="0"/>
              <w:adjustRightInd/>
              <w:snapToGrid/>
              <w:spacing w:before="292" w:beforeLines="50" w:line="480" w:lineRule="exact"/>
              <w:jc w:val="left"/>
              <w:textAlignment w:val="auto"/>
              <w:rPr>
                <w:rFonts w:hint="eastAsia" w:ascii="Helvetica" w:hAnsi="Helvetica"/>
                <w:color w:val="000000" w:themeColor="text1"/>
                <w:sz w:val="24"/>
                <w:szCs w:val="24"/>
                <w:shd w:val="clear" w:color="auto" w:fill="FAFAFA"/>
                <w14:textFill>
                  <w14:solidFill>
                    <w14:schemeClr w14:val="tx1"/>
                  </w14:solidFill>
                </w14:textFill>
              </w:rPr>
            </w:pPr>
            <w:r>
              <w:rPr>
                <w:rFonts w:hint="eastAsia" w:ascii="Helvetica" w:hAnsi="Helvetica"/>
                <w:color w:val="000000" w:themeColor="text1"/>
                <w:sz w:val="24"/>
                <w:szCs w:val="24"/>
                <w:shd w:val="clear" w:color="auto" w:fill="FAFAFA"/>
                <w14:textFill>
                  <w14:solidFill>
                    <w14:schemeClr w14:val="tx1"/>
                  </w14:solidFill>
                </w14:textFill>
              </w:rPr>
              <w:t>负责工程项目的资料档案管理、计划、统计管理及内业管理工作；</w:t>
            </w:r>
          </w:p>
          <w:p>
            <w:pPr>
              <w:pStyle w:val="9"/>
              <w:keepNext w:val="0"/>
              <w:keepLines w:val="0"/>
              <w:pageBreakBefore w:val="0"/>
              <w:widowControl w:val="0"/>
              <w:numPr>
                <w:ilvl w:val="0"/>
                <w:numId w:val="17"/>
              </w:numPr>
              <w:kinsoku/>
              <w:wordWrap/>
              <w:overflowPunct/>
              <w:topLinePunct w:val="0"/>
              <w:autoSpaceDE/>
              <w:autoSpaceDN/>
              <w:bidi w:val="0"/>
              <w:adjustRightInd/>
              <w:snapToGrid/>
              <w:spacing w:before="292" w:beforeLines="50" w:line="480" w:lineRule="exact"/>
              <w:jc w:val="left"/>
              <w:textAlignment w:val="auto"/>
              <w:rPr>
                <w:rFonts w:hint="eastAsia" w:ascii="Helvetica" w:hAnsi="Helvetica"/>
                <w:color w:val="000000" w:themeColor="text1"/>
                <w:sz w:val="24"/>
                <w:szCs w:val="24"/>
                <w:shd w:val="clear" w:color="auto" w:fill="FAFAFA"/>
                <w14:textFill>
                  <w14:solidFill>
                    <w14:schemeClr w14:val="tx1"/>
                  </w14:solidFill>
                </w14:textFill>
              </w:rPr>
            </w:pPr>
            <w:r>
              <w:rPr>
                <w:rFonts w:hint="eastAsia" w:ascii="Helvetica" w:hAnsi="Helvetica"/>
                <w:color w:val="000000" w:themeColor="text1"/>
                <w:sz w:val="24"/>
                <w:szCs w:val="24"/>
                <w:shd w:val="clear" w:color="auto" w:fill="FAFAFA"/>
                <w14:textFill>
                  <w14:solidFill>
                    <w14:schemeClr w14:val="tx1"/>
                  </w14:solidFill>
                </w14:textFill>
              </w:rPr>
              <w:t>负责定期清理工程档案、合同、资质和相关部门审批原件，及时存档</w:t>
            </w:r>
            <w:r>
              <w:rPr>
                <w:rFonts w:hint="eastAsia" w:ascii="Helvetica" w:hAnsi="Helvetica"/>
                <w:color w:val="000000" w:themeColor="text1"/>
                <w:sz w:val="24"/>
                <w:szCs w:val="24"/>
                <w:shd w:val="clear" w:color="auto" w:fill="FAFAFA"/>
                <w:lang w:eastAsia="zh-CN"/>
                <w14:textFill>
                  <w14:solidFill>
                    <w14:schemeClr w14:val="tx1"/>
                  </w14:solidFill>
                </w14:textFill>
              </w:rPr>
              <w:t>；</w:t>
            </w:r>
          </w:p>
          <w:p>
            <w:pPr>
              <w:pStyle w:val="9"/>
              <w:keepNext w:val="0"/>
              <w:keepLines w:val="0"/>
              <w:pageBreakBefore w:val="0"/>
              <w:widowControl w:val="0"/>
              <w:numPr>
                <w:ilvl w:val="0"/>
                <w:numId w:val="17"/>
              </w:numPr>
              <w:kinsoku/>
              <w:wordWrap/>
              <w:overflowPunct/>
              <w:topLinePunct w:val="0"/>
              <w:autoSpaceDE/>
              <w:autoSpaceDN/>
              <w:bidi w:val="0"/>
              <w:adjustRightInd/>
              <w:snapToGrid/>
              <w:spacing w:before="292" w:beforeLines="50" w:line="480" w:lineRule="exact"/>
              <w:jc w:val="left"/>
              <w:textAlignment w:val="auto"/>
              <w:rPr>
                <w:rFonts w:hint="eastAsia" w:ascii="Helvetica" w:hAnsi="Helvetica"/>
                <w:color w:val="000000" w:themeColor="text1"/>
                <w:sz w:val="24"/>
                <w:szCs w:val="24"/>
                <w:shd w:val="clear" w:color="auto" w:fill="FAFAFA"/>
                <w14:textFill>
                  <w14:solidFill>
                    <w14:schemeClr w14:val="tx1"/>
                  </w14:solidFill>
                </w14:textFill>
              </w:rPr>
            </w:pPr>
            <w:r>
              <w:rPr>
                <w:rFonts w:hint="eastAsia" w:ascii="Helvetica" w:hAnsi="Helvetica"/>
                <w:color w:val="000000" w:themeColor="text1"/>
                <w:sz w:val="24"/>
                <w:szCs w:val="24"/>
                <w:shd w:val="clear" w:color="auto" w:fill="FAFAFA"/>
                <w14:textFill>
                  <w14:solidFill>
                    <w14:schemeClr w14:val="tx1"/>
                  </w14:solidFill>
                </w14:textFill>
              </w:rPr>
              <w:t>负责做好会议记录和收集保存好公司及相关部门的会议文件，并进行整理、归档；</w:t>
            </w:r>
          </w:p>
          <w:p>
            <w:pPr>
              <w:pStyle w:val="9"/>
              <w:keepNext w:val="0"/>
              <w:keepLines w:val="0"/>
              <w:pageBreakBefore w:val="0"/>
              <w:widowControl w:val="0"/>
              <w:numPr>
                <w:ilvl w:val="0"/>
                <w:numId w:val="17"/>
              </w:numPr>
              <w:kinsoku/>
              <w:wordWrap/>
              <w:overflowPunct/>
              <w:topLinePunct w:val="0"/>
              <w:autoSpaceDE/>
              <w:autoSpaceDN/>
              <w:bidi w:val="0"/>
              <w:adjustRightInd/>
              <w:snapToGrid/>
              <w:spacing w:before="292" w:beforeLines="50" w:line="480" w:lineRule="exact"/>
              <w:jc w:val="left"/>
              <w:textAlignment w:val="auto"/>
              <w:rPr>
                <w:rFonts w:hint="eastAsia" w:ascii="Helvetica" w:hAnsi="Helvetica"/>
                <w:color w:val="000000" w:themeColor="text1"/>
                <w:sz w:val="24"/>
                <w:szCs w:val="24"/>
                <w:shd w:val="clear" w:color="auto" w:fill="FAFAFA"/>
                <w14:textFill>
                  <w14:solidFill>
                    <w14:schemeClr w14:val="tx1"/>
                  </w14:solidFill>
                </w14:textFill>
              </w:rPr>
            </w:pPr>
            <w:r>
              <w:rPr>
                <w:rFonts w:hint="eastAsia" w:ascii="Helvetica" w:hAnsi="Helvetica"/>
                <w:color w:val="000000" w:themeColor="text1"/>
                <w:sz w:val="24"/>
                <w:szCs w:val="24"/>
                <w:shd w:val="clear" w:color="auto" w:fill="FAFAFA"/>
                <w14:textFill>
                  <w14:solidFill>
                    <w14:schemeClr w14:val="tx1"/>
                  </w14:solidFill>
                </w14:textFill>
              </w:rPr>
              <w:t>负责做好与相关部门的资料传递工作</w:t>
            </w:r>
            <w:r>
              <w:rPr>
                <w:rFonts w:hint="eastAsia" w:ascii="Helvetica" w:hAnsi="Helvetica"/>
                <w:color w:val="000000" w:themeColor="text1"/>
                <w:sz w:val="24"/>
                <w:szCs w:val="24"/>
                <w:shd w:val="clear" w:color="auto" w:fill="FAFAFA"/>
                <w:lang w:val="en-US" w:eastAsia="zh-CN"/>
                <w14:textFill>
                  <w14:solidFill>
                    <w14:schemeClr w14:val="tx1"/>
                  </w14:solidFill>
                </w14:textFill>
              </w:rPr>
              <w:t>及工程项目的后勤保障工作</w:t>
            </w:r>
            <w:r>
              <w:rPr>
                <w:rFonts w:hint="eastAsia" w:ascii="Helvetica" w:hAnsi="Helvetica"/>
                <w:color w:val="000000" w:themeColor="text1"/>
                <w:sz w:val="24"/>
                <w:szCs w:val="24"/>
                <w:shd w:val="clear" w:color="auto" w:fill="FAFAFA"/>
                <w14:textFill>
                  <w14:solidFill>
                    <w14:schemeClr w14:val="tx1"/>
                  </w14:solidFill>
                </w14:textFill>
              </w:rPr>
              <w:t>；</w:t>
            </w:r>
          </w:p>
          <w:p>
            <w:pPr>
              <w:pStyle w:val="9"/>
              <w:keepNext w:val="0"/>
              <w:keepLines w:val="0"/>
              <w:pageBreakBefore w:val="0"/>
              <w:widowControl w:val="0"/>
              <w:numPr>
                <w:ilvl w:val="0"/>
                <w:numId w:val="17"/>
              </w:numPr>
              <w:kinsoku/>
              <w:wordWrap/>
              <w:overflowPunct/>
              <w:topLinePunct w:val="0"/>
              <w:autoSpaceDE/>
              <w:autoSpaceDN/>
              <w:bidi w:val="0"/>
              <w:adjustRightInd/>
              <w:snapToGrid/>
              <w:spacing w:before="292" w:beforeLines="50" w:line="480" w:lineRule="exact"/>
              <w:jc w:val="left"/>
              <w:textAlignment w:val="auto"/>
              <w:rPr>
                <w:rFonts w:hint="eastAsia" w:ascii="Helvetica" w:hAnsi="Helvetica"/>
                <w:color w:val="000000" w:themeColor="text1"/>
                <w:sz w:val="24"/>
                <w:szCs w:val="24"/>
                <w:shd w:val="clear" w:color="auto" w:fill="FAFAFA"/>
                <w14:textFill>
                  <w14:solidFill>
                    <w14:schemeClr w14:val="tx1"/>
                  </w14:solidFill>
                </w14:textFill>
              </w:rPr>
            </w:pPr>
            <w:r>
              <w:rPr>
                <w:rFonts w:hint="eastAsia" w:ascii="Helvetica" w:hAnsi="Helvetica"/>
                <w:color w:val="000000" w:themeColor="text1"/>
                <w:sz w:val="24"/>
                <w:szCs w:val="24"/>
                <w:shd w:val="clear" w:color="auto" w:fill="FAFAFA"/>
                <w:lang w:val="en-US" w:eastAsia="zh-CN"/>
                <w14:textFill>
                  <w14:solidFill>
                    <w14:schemeClr w14:val="tx1"/>
                  </w14:solidFill>
                </w14:textFill>
              </w:rPr>
              <w:t>负责工程付款统计工作；</w:t>
            </w:r>
          </w:p>
          <w:p>
            <w:pPr>
              <w:pStyle w:val="9"/>
              <w:keepNext w:val="0"/>
              <w:keepLines w:val="0"/>
              <w:pageBreakBefore w:val="0"/>
              <w:widowControl w:val="0"/>
              <w:numPr>
                <w:ilvl w:val="0"/>
                <w:numId w:val="17"/>
              </w:numPr>
              <w:kinsoku/>
              <w:wordWrap/>
              <w:overflowPunct/>
              <w:topLinePunct w:val="0"/>
              <w:autoSpaceDE/>
              <w:autoSpaceDN/>
              <w:bidi w:val="0"/>
              <w:adjustRightInd/>
              <w:snapToGrid/>
              <w:spacing w:before="292" w:beforeLines="50" w:line="480" w:lineRule="exact"/>
              <w:jc w:val="left"/>
              <w:textAlignment w:val="auto"/>
              <w:rPr>
                <w:rFonts w:hint="eastAsia" w:ascii="Helvetica" w:hAnsi="Helvetica"/>
                <w:color w:val="000000" w:themeColor="text1"/>
                <w:sz w:val="24"/>
                <w:szCs w:val="24"/>
                <w:shd w:val="clear" w:color="auto" w:fill="FAFAFA"/>
                <w14:textFill>
                  <w14:solidFill>
                    <w14:schemeClr w14:val="tx1"/>
                  </w14:solidFill>
                </w14:textFill>
              </w:rPr>
            </w:pPr>
            <w:r>
              <w:rPr>
                <w:rFonts w:hint="eastAsia" w:ascii="Helvetica" w:hAnsi="Helvetica"/>
                <w:color w:val="000000" w:themeColor="text1"/>
                <w:sz w:val="24"/>
                <w:szCs w:val="24"/>
                <w:shd w:val="clear" w:color="auto" w:fill="FAFAFA"/>
                <w14:textFill>
                  <w14:solidFill>
                    <w14:schemeClr w14:val="tx1"/>
                  </w14:solidFill>
                </w14:textFill>
              </w:rPr>
              <w:t> </w:t>
            </w:r>
            <w:r>
              <w:rPr>
                <w:rFonts w:hint="default" w:ascii="Helvetica" w:hAnsi="Helvetica"/>
                <w:color w:val="000000" w:themeColor="text1"/>
                <w:sz w:val="24"/>
                <w:szCs w:val="24"/>
                <w:shd w:val="clear" w:color="auto" w:fill="FAFAFA"/>
                <w14:textFill>
                  <w14:solidFill>
                    <w14:schemeClr w14:val="tx1"/>
                  </w14:solidFill>
                </w14:textFill>
              </w:rPr>
              <w:t>协助</w:t>
            </w:r>
            <w:r>
              <w:rPr>
                <w:rFonts w:hint="eastAsia" w:ascii="Helvetica" w:hAnsi="Helvetica"/>
                <w:color w:val="000000" w:themeColor="text1"/>
                <w:sz w:val="24"/>
                <w:szCs w:val="24"/>
                <w:shd w:val="clear" w:color="auto" w:fill="FAFAFA"/>
                <w:lang w:val="en-US" w:eastAsia="zh-CN"/>
                <w14:textFill>
                  <w14:solidFill>
                    <w14:schemeClr w14:val="tx1"/>
                  </w14:solidFill>
                </w14:textFill>
              </w:rPr>
              <w:t>工程管理部</w:t>
            </w:r>
            <w:r>
              <w:rPr>
                <w:rFonts w:hint="default" w:ascii="Helvetica" w:hAnsi="Helvetica"/>
                <w:color w:val="000000" w:themeColor="text1"/>
                <w:sz w:val="24"/>
                <w:szCs w:val="24"/>
                <w:shd w:val="clear" w:color="auto" w:fill="FAFAFA"/>
                <w14:textFill>
                  <w14:solidFill>
                    <w14:schemeClr w14:val="tx1"/>
                  </w14:solidFill>
                </w14:textFill>
              </w:rPr>
              <w:t>经理做好对外协调、接待工作，做好与有关部门及外来人员的联络接待工作，树立企业形象</w:t>
            </w:r>
            <w:r>
              <w:rPr>
                <w:rFonts w:hint="eastAsia" w:ascii="Helvetica" w:hAnsi="Helvetica"/>
                <w:color w:val="000000" w:themeColor="text1"/>
                <w:sz w:val="24"/>
                <w:szCs w:val="24"/>
                <w:shd w:val="clear" w:color="auto" w:fill="FAFAFA"/>
                <w:lang w:eastAsia="zh-CN"/>
                <w14:textFill>
                  <w14:solidFill>
                    <w14:schemeClr w14:val="tx1"/>
                  </w14:solidFill>
                </w14:textFill>
              </w:rPr>
              <w:t>；</w:t>
            </w:r>
          </w:p>
          <w:p>
            <w:pPr>
              <w:pStyle w:val="9"/>
              <w:keepNext w:val="0"/>
              <w:keepLines w:val="0"/>
              <w:pageBreakBefore w:val="0"/>
              <w:widowControl w:val="0"/>
              <w:numPr>
                <w:ilvl w:val="0"/>
                <w:numId w:val="17"/>
              </w:numPr>
              <w:kinsoku/>
              <w:wordWrap/>
              <w:overflowPunct/>
              <w:topLinePunct w:val="0"/>
              <w:autoSpaceDE/>
              <w:autoSpaceDN/>
              <w:bidi w:val="0"/>
              <w:adjustRightInd/>
              <w:snapToGrid/>
              <w:spacing w:before="292" w:beforeLines="50" w:line="480" w:lineRule="exact"/>
              <w:jc w:val="left"/>
              <w:textAlignment w:val="auto"/>
              <w:rPr>
                <w:rFonts w:hint="eastAsia" w:ascii="Helvetica" w:hAnsi="Helvetica"/>
                <w:color w:val="000000" w:themeColor="text1"/>
                <w:sz w:val="24"/>
                <w:szCs w:val="24"/>
                <w:shd w:val="clear" w:color="auto" w:fill="FAFAFA"/>
                <w14:textFill>
                  <w14:solidFill>
                    <w14:schemeClr w14:val="tx1"/>
                  </w14:solidFill>
                </w14:textFill>
              </w:rPr>
            </w:pPr>
            <w:r>
              <w:rPr>
                <w:rFonts w:hint="eastAsia" w:ascii="Helvetica" w:hAnsi="Helvetica"/>
                <w:color w:val="000000" w:themeColor="text1"/>
                <w:sz w:val="24"/>
                <w:szCs w:val="24"/>
                <w:shd w:val="clear" w:color="auto" w:fill="FAFAFA"/>
                <w14:textFill>
                  <w14:solidFill>
                    <w14:schemeClr w14:val="tx1"/>
                  </w14:solidFill>
                </w14:textFill>
              </w:rPr>
              <w:t>完成领导交办的其他</w:t>
            </w:r>
            <w:r>
              <w:rPr>
                <w:rFonts w:hint="eastAsia" w:ascii="Helvetica" w:hAnsi="Helvetica"/>
                <w:color w:val="000000" w:themeColor="text1"/>
                <w:sz w:val="24"/>
                <w:szCs w:val="24"/>
                <w:shd w:val="clear" w:color="auto" w:fill="FAFAFA"/>
                <w:lang w:val="en-US" w:eastAsia="zh-CN"/>
                <w14:textFill>
                  <w14:solidFill>
                    <w14:schemeClr w14:val="tx1"/>
                  </w14:solidFill>
                </w14:textFill>
              </w:rPr>
              <w:t>工作</w:t>
            </w:r>
            <w:r>
              <w:rPr>
                <w:rFonts w:hint="eastAsia" w:ascii="Helvetica" w:hAnsi="Helvetica"/>
                <w:color w:val="000000" w:themeColor="text1"/>
                <w:sz w:val="24"/>
                <w:szCs w:val="24"/>
                <w:shd w:val="clear" w:color="auto" w:fill="FAFAFA"/>
                <w14:textFill>
                  <w14:solidFill>
                    <w14:schemeClr w14:val="tx1"/>
                  </w14:solidFill>
                </w14:textFill>
              </w:rPr>
              <w:t>。</w:t>
            </w:r>
          </w:p>
          <w:p>
            <w:pPr>
              <w:ind w:firstLine="420" w:firstLineChars="0"/>
              <w:jc w:val="both"/>
              <w:rPr>
                <w:rFonts w:ascii="Helvetica" w:hAnsi="Helvetica"/>
                <w:color w:val="000000" w:themeColor="text1"/>
                <w:szCs w:val="21"/>
                <w:shd w:val="clear" w:color="auto" w:fill="FAFAF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8522" w:type="dxa"/>
            <w:tcBorders>
              <w:top w:val="single" w:color="auto" w:sz="4" w:space="0"/>
              <w:left w:val="single" w:color="auto" w:sz="4" w:space="0"/>
              <w:bottom w:val="single" w:color="auto" w:sz="4" w:space="0"/>
              <w:right w:val="single" w:color="auto" w:sz="4" w:space="0"/>
            </w:tcBorders>
            <w:vAlign w:val="center"/>
          </w:tcPr>
          <w:p>
            <w:pPr>
              <w:pStyle w:val="9"/>
              <w:numPr>
                <w:ilvl w:val="0"/>
                <w:numId w:val="0"/>
              </w:numPr>
              <w:ind w:leftChars="0"/>
              <w:jc w:val="both"/>
              <w:rPr>
                <w:b/>
                <w:sz w:val="28"/>
                <w:szCs w:val="28"/>
              </w:rPr>
            </w:pPr>
            <w:r>
              <w:rPr>
                <w:rFonts w:hint="eastAsia"/>
                <w:b/>
                <w:sz w:val="28"/>
                <w:szCs w:val="28"/>
                <w:lang w:val="en-US" w:eastAsia="zh-CN"/>
              </w:rPr>
              <w:t>二、</w:t>
            </w:r>
            <w:r>
              <w:rPr>
                <w:rFonts w:hint="eastAsia"/>
                <w:b/>
                <w:sz w:val="28"/>
                <w:szCs w:val="28"/>
              </w:rPr>
              <w:t>任职资格要求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1" w:hRule="atLeast"/>
        </w:trPr>
        <w:tc>
          <w:tcPr>
            <w:tcW w:w="8522" w:type="dxa"/>
            <w:tcBorders>
              <w:top w:val="single" w:color="auto" w:sz="4" w:space="0"/>
              <w:left w:val="single" w:color="auto" w:sz="4" w:space="0"/>
              <w:bottom w:val="single" w:color="auto" w:sz="4" w:space="0"/>
              <w:right w:val="single" w:color="auto" w:sz="4" w:space="0"/>
            </w:tcBorders>
          </w:tcPr>
          <w:p>
            <w:pPr>
              <w:pStyle w:val="9"/>
              <w:numPr>
                <w:ilvl w:val="0"/>
                <w:numId w:val="18"/>
              </w:numPr>
              <w:spacing w:line="480" w:lineRule="exact"/>
              <w:rPr>
                <w:rFonts w:hint="eastAsia" w:ascii="宋体" w:hAnsi="宋体"/>
                <w:sz w:val="24"/>
                <w:szCs w:val="24"/>
                <w:lang w:val="en-US" w:eastAsia="zh-CN"/>
              </w:rPr>
            </w:pPr>
            <w:r>
              <w:rPr>
                <w:rFonts w:hint="eastAsia" w:ascii="宋体" w:hAnsi="宋体"/>
                <w:sz w:val="24"/>
                <w:szCs w:val="24"/>
                <w:lang w:val="en-US" w:eastAsia="zh-CN"/>
              </w:rPr>
              <w:t>大学本科及以上学历，工程类相关专业优先；</w:t>
            </w:r>
          </w:p>
          <w:p>
            <w:pPr>
              <w:pStyle w:val="9"/>
              <w:numPr>
                <w:ilvl w:val="0"/>
                <w:numId w:val="18"/>
              </w:numPr>
              <w:spacing w:line="480" w:lineRule="exact"/>
              <w:rPr>
                <w:rFonts w:hint="eastAsia" w:ascii="宋体" w:hAnsi="宋体"/>
                <w:sz w:val="24"/>
                <w:szCs w:val="24"/>
                <w:lang w:val="en-US" w:eastAsia="zh-CN"/>
              </w:rPr>
            </w:pPr>
            <w:r>
              <w:rPr>
                <w:rFonts w:hint="eastAsia" w:ascii="宋体" w:hAnsi="宋体"/>
                <w:sz w:val="24"/>
                <w:szCs w:val="24"/>
                <w:lang w:val="en-US" w:eastAsia="zh-CN"/>
              </w:rPr>
              <w:t>相关工作经验优先；</w:t>
            </w:r>
          </w:p>
          <w:p>
            <w:pPr>
              <w:pStyle w:val="9"/>
              <w:numPr>
                <w:ilvl w:val="0"/>
                <w:numId w:val="18"/>
              </w:numPr>
              <w:spacing w:line="480" w:lineRule="exact"/>
              <w:rPr>
                <w:rFonts w:hint="eastAsia" w:ascii="宋体" w:hAnsi="宋体"/>
                <w:sz w:val="24"/>
                <w:szCs w:val="24"/>
                <w:lang w:val="en-US" w:eastAsia="zh-CN"/>
              </w:rPr>
            </w:pPr>
            <w:r>
              <w:rPr>
                <w:rFonts w:hint="eastAsia" w:ascii="宋体" w:hAnsi="宋体"/>
                <w:sz w:val="24"/>
                <w:szCs w:val="24"/>
                <w:lang w:val="en-US" w:eastAsia="zh-CN"/>
              </w:rPr>
              <w:t>会操作使用办公软件（WORD,EXCEL,PPT)和CAD软件；</w:t>
            </w:r>
          </w:p>
          <w:p>
            <w:pPr>
              <w:pStyle w:val="9"/>
              <w:numPr>
                <w:ilvl w:val="0"/>
                <w:numId w:val="18"/>
              </w:numPr>
              <w:spacing w:line="480" w:lineRule="exact"/>
              <w:rPr>
                <w:rFonts w:ascii="宋体" w:hAnsi="宋体"/>
              </w:rPr>
            </w:pPr>
            <w:r>
              <w:rPr>
                <w:rFonts w:hint="eastAsia" w:ascii="宋体" w:hAnsi="宋体"/>
                <w:sz w:val="24"/>
                <w:szCs w:val="24"/>
                <w:lang w:val="en-US" w:eastAsia="zh-CN"/>
              </w:rPr>
              <w:t>熟悉档案管理办法；</w:t>
            </w:r>
          </w:p>
          <w:p>
            <w:pPr>
              <w:pStyle w:val="9"/>
              <w:numPr>
                <w:ilvl w:val="0"/>
                <w:numId w:val="18"/>
              </w:numPr>
              <w:spacing w:line="480" w:lineRule="exact"/>
              <w:rPr>
                <w:rFonts w:ascii="宋体" w:hAnsi="宋体"/>
              </w:rPr>
            </w:pPr>
            <w:r>
              <w:rPr>
                <w:rFonts w:hint="eastAsia" w:ascii="宋体" w:hAnsi="宋体"/>
                <w:sz w:val="24"/>
                <w:szCs w:val="24"/>
                <w:lang w:val="en-US" w:eastAsia="zh-CN"/>
              </w:rPr>
              <w:t>条件优秀者可适当放宽。</w:t>
            </w:r>
          </w:p>
        </w:tc>
      </w:tr>
    </w:tbl>
    <w:p>
      <w:pPr>
        <w:ind w:firstLine="0" w:firstLineChars="0"/>
        <w:rPr>
          <w:b/>
          <w:sz w:val="15"/>
          <w:szCs w:val="15"/>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5F3BD"/>
    <w:multiLevelType w:val="singleLevel"/>
    <w:tmpl w:val="A8F5F3BD"/>
    <w:lvl w:ilvl="0" w:tentative="0">
      <w:start w:val="1"/>
      <w:numFmt w:val="decimal"/>
      <w:suff w:val="nothing"/>
      <w:lvlText w:val="%1、"/>
      <w:lvlJc w:val="left"/>
    </w:lvl>
  </w:abstractNum>
  <w:abstractNum w:abstractNumId="1">
    <w:nsid w:val="AECF310D"/>
    <w:multiLevelType w:val="singleLevel"/>
    <w:tmpl w:val="AECF310D"/>
    <w:lvl w:ilvl="0" w:tentative="0">
      <w:start w:val="1"/>
      <w:numFmt w:val="decimal"/>
      <w:suff w:val="nothing"/>
      <w:lvlText w:val="%1、"/>
      <w:lvlJc w:val="left"/>
    </w:lvl>
  </w:abstractNum>
  <w:abstractNum w:abstractNumId="2">
    <w:nsid w:val="B48BCF35"/>
    <w:multiLevelType w:val="singleLevel"/>
    <w:tmpl w:val="B48BCF35"/>
    <w:lvl w:ilvl="0" w:tentative="0">
      <w:start w:val="1"/>
      <w:numFmt w:val="decimal"/>
      <w:suff w:val="nothing"/>
      <w:lvlText w:val="%1、"/>
      <w:lvlJc w:val="left"/>
    </w:lvl>
  </w:abstractNum>
  <w:abstractNum w:abstractNumId="3">
    <w:nsid w:val="C798F8DD"/>
    <w:multiLevelType w:val="singleLevel"/>
    <w:tmpl w:val="C798F8DD"/>
    <w:lvl w:ilvl="0" w:tentative="0">
      <w:start w:val="1"/>
      <w:numFmt w:val="decimal"/>
      <w:suff w:val="nothing"/>
      <w:lvlText w:val="%1、"/>
      <w:lvlJc w:val="left"/>
    </w:lvl>
  </w:abstractNum>
  <w:abstractNum w:abstractNumId="4">
    <w:nsid w:val="CF33FE17"/>
    <w:multiLevelType w:val="singleLevel"/>
    <w:tmpl w:val="CF33FE17"/>
    <w:lvl w:ilvl="0" w:tentative="0">
      <w:start w:val="1"/>
      <w:numFmt w:val="decimal"/>
      <w:suff w:val="nothing"/>
      <w:lvlText w:val="%1、"/>
      <w:lvlJc w:val="left"/>
    </w:lvl>
  </w:abstractNum>
  <w:abstractNum w:abstractNumId="5">
    <w:nsid w:val="E010B057"/>
    <w:multiLevelType w:val="singleLevel"/>
    <w:tmpl w:val="E010B057"/>
    <w:lvl w:ilvl="0" w:tentative="0">
      <w:start w:val="1"/>
      <w:numFmt w:val="decimal"/>
      <w:suff w:val="nothing"/>
      <w:lvlText w:val="%1、"/>
      <w:lvlJc w:val="left"/>
    </w:lvl>
  </w:abstractNum>
  <w:abstractNum w:abstractNumId="6">
    <w:nsid w:val="F3E4A75E"/>
    <w:multiLevelType w:val="singleLevel"/>
    <w:tmpl w:val="F3E4A75E"/>
    <w:lvl w:ilvl="0" w:tentative="0">
      <w:start w:val="1"/>
      <w:numFmt w:val="decimal"/>
      <w:suff w:val="nothing"/>
      <w:lvlText w:val="%1、"/>
      <w:lvlJc w:val="left"/>
    </w:lvl>
  </w:abstractNum>
  <w:abstractNum w:abstractNumId="7">
    <w:nsid w:val="FD687181"/>
    <w:multiLevelType w:val="singleLevel"/>
    <w:tmpl w:val="FD687181"/>
    <w:lvl w:ilvl="0" w:tentative="0">
      <w:start w:val="1"/>
      <w:numFmt w:val="decimal"/>
      <w:suff w:val="nothing"/>
      <w:lvlText w:val="%1、"/>
      <w:lvlJc w:val="left"/>
    </w:lvl>
  </w:abstractNum>
  <w:abstractNum w:abstractNumId="8">
    <w:nsid w:val="19DA5F10"/>
    <w:multiLevelType w:val="singleLevel"/>
    <w:tmpl w:val="19DA5F10"/>
    <w:lvl w:ilvl="0" w:tentative="0">
      <w:start w:val="1"/>
      <w:numFmt w:val="decimal"/>
      <w:suff w:val="nothing"/>
      <w:lvlText w:val="%1、"/>
      <w:lvlJc w:val="left"/>
    </w:lvl>
  </w:abstractNum>
  <w:abstractNum w:abstractNumId="9">
    <w:nsid w:val="1BFF4C99"/>
    <w:multiLevelType w:val="multilevel"/>
    <w:tmpl w:val="1BFF4C99"/>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D0E561C"/>
    <w:multiLevelType w:val="singleLevel"/>
    <w:tmpl w:val="2D0E561C"/>
    <w:lvl w:ilvl="0" w:tentative="0">
      <w:start w:val="1"/>
      <w:numFmt w:val="decimal"/>
      <w:suff w:val="nothing"/>
      <w:lvlText w:val="%1、"/>
      <w:lvlJc w:val="left"/>
    </w:lvl>
  </w:abstractNum>
  <w:abstractNum w:abstractNumId="11">
    <w:nsid w:val="49A3D4E7"/>
    <w:multiLevelType w:val="singleLevel"/>
    <w:tmpl w:val="49A3D4E7"/>
    <w:lvl w:ilvl="0" w:tentative="0">
      <w:start w:val="1"/>
      <w:numFmt w:val="decimal"/>
      <w:suff w:val="nothing"/>
      <w:lvlText w:val="%1、"/>
      <w:lvlJc w:val="left"/>
    </w:lvl>
  </w:abstractNum>
  <w:abstractNum w:abstractNumId="12">
    <w:nsid w:val="4B9392FC"/>
    <w:multiLevelType w:val="singleLevel"/>
    <w:tmpl w:val="4B9392FC"/>
    <w:lvl w:ilvl="0" w:tentative="0">
      <w:start w:val="1"/>
      <w:numFmt w:val="decimal"/>
      <w:suff w:val="nothing"/>
      <w:lvlText w:val="%1、"/>
      <w:lvlJc w:val="left"/>
    </w:lvl>
  </w:abstractNum>
  <w:abstractNum w:abstractNumId="13">
    <w:nsid w:val="4FEA7F30"/>
    <w:multiLevelType w:val="singleLevel"/>
    <w:tmpl w:val="4FEA7F30"/>
    <w:lvl w:ilvl="0" w:tentative="0">
      <w:start w:val="1"/>
      <w:numFmt w:val="decimal"/>
      <w:suff w:val="nothing"/>
      <w:lvlText w:val="%1、"/>
      <w:lvlJc w:val="left"/>
    </w:lvl>
  </w:abstractNum>
  <w:abstractNum w:abstractNumId="14">
    <w:nsid w:val="61D23CD9"/>
    <w:multiLevelType w:val="singleLevel"/>
    <w:tmpl w:val="61D23CD9"/>
    <w:lvl w:ilvl="0" w:tentative="0">
      <w:start w:val="1"/>
      <w:numFmt w:val="decimal"/>
      <w:suff w:val="nothing"/>
      <w:lvlText w:val="%1、"/>
      <w:lvlJc w:val="left"/>
    </w:lvl>
  </w:abstractNum>
  <w:abstractNum w:abstractNumId="15">
    <w:nsid w:val="6AEC3C68"/>
    <w:multiLevelType w:val="multilevel"/>
    <w:tmpl w:val="6AEC3C68"/>
    <w:lvl w:ilvl="0" w:tentative="0">
      <w:start w:val="2"/>
      <w:numFmt w:val="none"/>
      <w:lvlText w:val="二、"/>
      <w:lvlJc w:val="left"/>
      <w:pPr>
        <w:ind w:left="600" w:hanging="600"/>
      </w:pPr>
      <w:rPr>
        <w:rFonts w:hint="default"/>
      </w:rPr>
    </w:lvl>
    <w:lvl w:ilvl="1" w:tentative="0">
      <w:start w:val="2"/>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E182CA3"/>
    <w:multiLevelType w:val="singleLevel"/>
    <w:tmpl w:val="6E182CA3"/>
    <w:lvl w:ilvl="0" w:tentative="0">
      <w:start w:val="1"/>
      <w:numFmt w:val="decimal"/>
      <w:suff w:val="nothing"/>
      <w:lvlText w:val="%1、"/>
      <w:lvlJc w:val="left"/>
    </w:lvl>
  </w:abstractNum>
  <w:abstractNum w:abstractNumId="17">
    <w:nsid w:val="7E5BD576"/>
    <w:multiLevelType w:val="singleLevel"/>
    <w:tmpl w:val="7E5BD576"/>
    <w:lvl w:ilvl="0" w:tentative="0">
      <w:start w:val="1"/>
      <w:numFmt w:val="decimal"/>
      <w:suff w:val="nothing"/>
      <w:lvlText w:val="%1、"/>
      <w:lvlJc w:val="left"/>
    </w:lvl>
  </w:abstractNum>
  <w:num w:numId="1">
    <w:abstractNumId w:val="0"/>
  </w:num>
  <w:num w:numId="2">
    <w:abstractNumId w:val="16"/>
  </w:num>
  <w:num w:numId="3">
    <w:abstractNumId w:val="9"/>
  </w:num>
  <w:num w:numId="4">
    <w:abstractNumId w:val="10"/>
  </w:num>
  <w:num w:numId="5">
    <w:abstractNumId w:val="15"/>
  </w:num>
  <w:num w:numId="6">
    <w:abstractNumId w:val="8"/>
  </w:num>
  <w:num w:numId="7">
    <w:abstractNumId w:val="6"/>
  </w:num>
  <w:num w:numId="8">
    <w:abstractNumId w:val="1"/>
  </w:num>
  <w:num w:numId="9">
    <w:abstractNumId w:val="3"/>
  </w:num>
  <w:num w:numId="10">
    <w:abstractNumId w:val="4"/>
  </w:num>
  <w:num w:numId="11">
    <w:abstractNumId w:val="11"/>
  </w:num>
  <w:num w:numId="12">
    <w:abstractNumId w:val="14"/>
  </w:num>
  <w:num w:numId="13">
    <w:abstractNumId w:val="12"/>
  </w:num>
  <w:num w:numId="14">
    <w:abstractNumId w:val="5"/>
  </w:num>
  <w:num w:numId="15">
    <w:abstractNumId w:val="2"/>
  </w:num>
  <w:num w:numId="16">
    <w:abstractNumId w:val="17"/>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49"/>
    <w:rsid w:val="0002444F"/>
    <w:rsid w:val="00027E47"/>
    <w:rsid w:val="0005385B"/>
    <w:rsid w:val="000A1F03"/>
    <w:rsid w:val="000A43DD"/>
    <w:rsid w:val="000B753A"/>
    <w:rsid w:val="000D63AE"/>
    <w:rsid w:val="00113181"/>
    <w:rsid w:val="00127BE0"/>
    <w:rsid w:val="001619F6"/>
    <w:rsid w:val="00163C2B"/>
    <w:rsid w:val="00195986"/>
    <w:rsid w:val="001C7962"/>
    <w:rsid w:val="001F549D"/>
    <w:rsid w:val="00214F2B"/>
    <w:rsid w:val="00253BE4"/>
    <w:rsid w:val="00286E5B"/>
    <w:rsid w:val="002C304E"/>
    <w:rsid w:val="003529CC"/>
    <w:rsid w:val="00357A2D"/>
    <w:rsid w:val="00380552"/>
    <w:rsid w:val="003C1023"/>
    <w:rsid w:val="004140A5"/>
    <w:rsid w:val="00422184"/>
    <w:rsid w:val="00422CE0"/>
    <w:rsid w:val="00497367"/>
    <w:rsid w:val="004C27EC"/>
    <w:rsid w:val="004C3FBA"/>
    <w:rsid w:val="004D5E23"/>
    <w:rsid w:val="00515F57"/>
    <w:rsid w:val="0052106C"/>
    <w:rsid w:val="00537A81"/>
    <w:rsid w:val="00542BD5"/>
    <w:rsid w:val="00545F78"/>
    <w:rsid w:val="00561501"/>
    <w:rsid w:val="00566C80"/>
    <w:rsid w:val="00571936"/>
    <w:rsid w:val="00572808"/>
    <w:rsid w:val="00615188"/>
    <w:rsid w:val="00647F2F"/>
    <w:rsid w:val="006510BF"/>
    <w:rsid w:val="00651382"/>
    <w:rsid w:val="006550B9"/>
    <w:rsid w:val="006758C5"/>
    <w:rsid w:val="00697E67"/>
    <w:rsid w:val="006A031F"/>
    <w:rsid w:val="006E310B"/>
    <w:rsid w:val="00741B34"/>
    <w:rsid w:val="00803ACA"/>
    <w:rsid w:val="00851691"/>
    <w:rsid w:val="008C6E5C"/>
    <w:rsid w:val="008F3049"/>
    <w:rsid w:val="0090767B"/>
    <w:rsid w:val="00914D9F"/>
    <w:rsid w:val="009347AD"/>
    <w:rsid w:val="009371AD"/>
    <w:rsid w:val="00941EF1"/>
    <w:rsid w:val="00942CBA"/>
    <w:rsid w:val="009458BB"/>
    <w:rsid w:val="00963581"/>
    <w:rsid w:val="00976768"/>
    <w:rsid w:val="00A047D6"/>
    <w:rsid w:val="00A26DA2"/>
    <w:rsid w:val="00A92118"/>
    <w:rsid w:val="00AA7726"/>
    <w:rsid w:val="00AC09B8"/>
    <w:rsid w:val="00AE064A"/>
    <w:rsid w:val="00AF4650"/>
    <w:rsid w:val="00AF4BE6"/>
    <w:rsid w:val="00B052C7"/>
    <w:rsid w:val="00B0632F"/>
    <w:rsid w:val="00B32404"/>
    <w:rsid w:val="00B35C79"/>
    <w:rsid w:val="00B61DE9"/>
    <w:rsid w:val="00B74880"/>
    <w:rsid w:val="00C2175F"/>
    <w:rsid w:val="00C35B61"/>
    <w:rsid w:val="00C36DD4"/>
    <w:rsid w:val="00C54635"/>
    <w:rsid w:val="00C82595"/>
    <w:rsid w:val="00D242F2"/>
    <w:rsid w:val="00D2538D"/>
    <w:rsid w:val="00D26B06"/>
    <w:rsid w:val="00D34C57"/>
    <w:rsid w:val="00D67D38"/>
    <w:rsid w:val="00D92C6F"/>
    <w:rsid w:val="00D93D15"/>
    <w:rsid w:val="00DE4122"/>
    <w:rsid w:val="00E15A60"/>
    <w:rsid w:val="00E17756"/>
    <w:rsid w:val="00E20E8B"/>
    <w:rsid w:val="00E601FD"/>
    <w:rsid w:val="00E87C01"/>
    <w:rsid w:val="00F36E6F"/>
    <w:rsid w:val="00FA492D"/>
    <w:rsid w:val="00FC4649"/>
    <w:rsid w:val="00FE4C5B"/>
    <w:rsid w:val="00FE7FCA"/>
    <w:rsid w:val="0D1B0965"/>
    <w:rsid w:val="1FAA36F4"/>
    <w:rsid w:val="268628E5"/>
    <w:rsid w:val="3E54178B"/>
    <w:rsid w:val="48527D6A"/>
    <w:rsid w:val="61C055C9"/>
    <w:rsid w:val="624B722F"/>
    <w:rsid w:val="69105D13"/>
    <w:rsid w:val="742B0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40" w:lineRule="exact"/>
      <w:ind w:firstLine="200" w:firstLineChars="200"/>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498482-278F-4D70-96D9-23D5D6C8C1B9}">
  <ds:schemaRefs/>
</ds:datastoreItem>
</file>

<file path=docProps/app.xml><?xml version="1.0" encoding="utf-8"?>
<Properties xmlns="http://schemas.openxmlformats.org/officeDocument/2006/extended-properties" xmlns:vt="http://schemas.openxmlformats.org/officeDocument/2006/docPropsVTypes">
  <Template>Normal</Template>
  <Pages>12</Pages>
  <Words>566</Words>
  <Characters>3228</Characters>
  <Lines>26</Lines>
  <Paragraphs>7</Paragraphs>
  <TotalTime>3</TotalTime>
  <ScaleCrop>false</ScaleCrop>
  <LinksUpToDate>false</LinksUpToDate>
  <CharactersWithSpaces>3787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2019-02-01T03:45:00Z</dcterms:created>
  <dc:creator>陈煜</dc:creator>
  <cp:lastModifiedBy>古筝</cp:lastModifiedBy>
  <dcterms:modified xsi:type="dcterms:W3CDTF">2019-07-01T06:21:09Z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