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F0" w:rsidRDefault="00D93CF0" w:rsidP="00D93CF0">
      <w:pPr>
        <w:pStyle w:val="1"/>
        <w:spacing w:line="240" w:lineRule="atLeast"/>
        <w:jc w:val="center"/>
        <w:rPr>
          <w:rFonts w:ascii="宋体" w:hAnsi="宋体"/>
          <w:sz w:val="36"/>
          <w:szCs w:val="36"/>
        </w:rPr>
      </w:pPr>
      <w:bookmarkStart w:id="0" w:name="_Toc32651"/>
      <w:bookmarkStart w:id="1" w:name="_Toc510962611"/>
      <w:r>
        <w:rPr>
          <w:rFonts w:ascii="宋体" w:hAnsi="宋体" w:hint="eastAsia"/>
          <w:sz w:val="36"/>
          <w:szCs w:val="36"/>
        </w:rPr>
        <w:t>比选公告</w:t>
      </w:r>
      <w:bookmarkEnd w:id="0"/>
      <w:bookmarkEnd w:id="1"/>
    </w:p>
    <w:p w:rsidR="00D93CF0" w:rsidRDefault="00D93CF0" w:rsidP="00D93CF0">
      <w:r>
        <w:rPr>
          <w:rFonts w:hint="eastAsia"/>
          <w:b/>
          <w:bCs/>
        </w:rPr>
        <w:t>一、比选条件</w:t>
      </w:r>
      <w:r>
        <w:rPr>
          <w:rFonts w:hint="eastAsia"/>
        </w:rPr>
        <w:t>：</w:t>
      </w:r>
    </w:p>
    <w:p w:rsidR="00D93CF0" w:rsidRDefault="00D93CF0" w:rsidP="00D93CF0">
      <w:pPr>
        <w:spacing w:line="360" w:lineRule="auto"/>
        <w:rPr>
          <w:rFonts w:ascii="宋体" w:hAnsi="宋体"/>
          <w:szCs w:val="21"/>
        </w:rPr>
      </w:pPr>
      <w:r>
        <w:rPr>
          <w:rFonts w:ascii="宋体" w:hAnsi="宋体"/>
          <w:bCs/>
          <w:szCs w:val="21"/>
        </w:rPr>
        <w:t xml:space="preserve">    </w:t>
      </w:r>
      <w:r>
        <w:rPr>
          <w:rFonts w:ascii="宋体" w:hAnsi="宋体" w:hint="eastAsia"/>
          <w:bCs/>
          <w:szCs w:val="21"/>
          <w:u w:val="single"/>
        </w:rPr>
        <w:t>四川省房地产开发投资有限责任公司</w:t>
      </w:r>
      <w:r>
        <w:rPr>
          <w:rFonts w:ascii="宋体" w:hAnsi="宋体" w:hint="eastAsia"/>
          <w:bCs/>
          <w:szCs w:val="21"/>
        </w:rPr>
        <w:t>（比选人）</w:t>
      </w:r>
      <w:r>
        <w:rPr>
          <w:rFonts w:ascii="宋体" w:hAnsi="宋体" w:hint="eastAsia"/>
          <w:szCs w:val="21"/>
        </w:rPr>
        <w:t>拟对</w:t>
      </w:r>
      <w:r>
        <w:rPr>
          <w:rFonts w:ascii="宋体" w:hAnsi="宋体" w:hint="eastAsia"/>
          <w:szCs w:val="21"/>
          <w:u w:val="single"/>
        </w:rPr>
        <w:t>川投大厦健身用房装饰及安装工程</w:t>
      </w:r>
      <w:r>
        <w:rPr>
          <w:rFonts w:ascii="宋体" w:hAnsi="宋体" w:hint="eastAsia"/>
          <w:szCs w:val="21"/>
        </w:rPr>
        <w:t>进行国内公开比选，</w:t>
      </w:r>
      <w:proofErr w:type="gramStart"/>
      <w:r>
        <w:rPr>
          <w:rFonts w:ascii="宋体" w:hAnsi="宋体" w:hint="eastAsia"/>
          <w:szCs w:val="21"/>
        </w:rPr>
        <w:t>兹邀请</w:t>
      </w:r>
      <w:proofErr w:type="gramEnd"/>
      <w:r>
        <w:rPr>
          <w:rFonts w:ascii="宋体" w:hAnsi="宋体" w:hint="eastAsia"/>
          <w:szCs w:val="21"/>
        </w:rPr>
        <w:t>符合本次比选要求的比选申请人参加。</w:t>
      </w:r>
    </w:p>
    <w:p w:rsidR="00D93CF0" w:rsidRDefault="00D93CF0" w:rsidP="00D93CF0">
      <w:pPr>
        <w:spacing w:line="360" w:lineRule="auto"/>
        <w:outlineLvl w:val="2"/>
        <w:rPr>
          <w:rFonts w:ascii="宋体" w:hAnsi="宋体"/>
          <w:szCs w:val="21"/>
        </w:rPr>
      </w:pPr>
      <w:bookmarkStart w:id="2" w:name="_Toc384901390"/>
      <w:bookmarkStart w:id="3" w:name="_Toc384742643"/>
      <w:r>
        <w:rPr>
          <w:rFonts w:ascii="宋体" w:hAnsi="宋体" w:hint="eastAsia"/>
          <w:b/>
          <w:bCs/>
          <w:sz w:val="24"/>
        </w:rPr>
        <w:t>二、项目概况与比选范围</w:t>
      </w:r>
      <w:bookmarkEnd w:id="2"/>
      <w:bookmarkEnd w:id="3"/>
    </w:p>
    <w:p w:rsidR="00D93CF0" w:rsidRDefault="00D93CF0" w:rsidP="00D93CF0">
      <w:pPr>
        <w:spacing w:line="480" w:lineRule="exact"/>
        <w:ind w:firstLine="420"/>
        <w:rPr>
          <w:rFonts w:ascii="宋体" w:hAnsi="宋体"/>
          <w:szCs w:val="21"/>
        </w:rPr>
      </w:pPr>
      <w:r>
        <w:rPr>
          <w:rFonts w:ascii="宋体" w:hAnsi="宋体" w:hint="eastAsia"/>
          <w:szCs w:val="21"/>
        </w:rPr>
        <w:t>工程名称：川投大厦健身用房装饰及安装工程。</w:t>
      </w:r>
    </w:p>
    <w:p w:rsidR="00D93CF0" w:rsidRDefault="00D93CF0" w:rsidP="00D93CF0">
      <w:pPr>
        <w:spacing w:line="480" w:lineRule="exact"/>
        <w:ind w:firstLine="420"/>
        <w:rPr>
          <w:rFonts w:ascii="宋体" w:hAnsi="宋体"/>
          <w:szCs w:val="21"/>
        </w:rPr>
      </w:pPr>
      <w:r>
        <w:rPr>
          <w:rFonts w:ascii="宋体" w:hAnsi="宋体" w:hint="eastAsia"/>
          <w:szCs w:val="21"/>
        </w:rPr>
        <w:t>工程地点：成都市武侯区临江西路1号。</w:t>
      </w:r>
    </w:p>
    <w:p w:rsidR="00D93CF0" w:rsidRDefault="00D93CF0" w:rsidP="00D93CF0">
      <w:pPr>
        <w:spacing w:line="480" w:lineRule="exact"/>
        <w:ind w:firstLine="420"/>
        <w:rPr>
          <w:rFonts w:ascii="宋体" w:hAnsi="宋体"/>
          <w:szCs w:val="21"/>
        </w:rPr>
      </w:pPr>
      <w:r>
        <w:rPr>
          <w:rFonts w:ascii="宋体" w:hAnsi="宋体" w:hint="eastAsia"/>
          <w:szCs w:val="21"/>
        </w:rPr>
        <w:t xml:space="preserve">建设规模：川投大厦1105号室内装修改造、配电系统、照明系统、空调工程、消防工程等。  </w:t>
      </w:r>
    </w:p>
    <w:p w:rsidR="00D93CF0" w:rsidRDefault="00D93CF0" w:rsidP="00D93CF0">
      <w:pPr>
        <w:spacing w:line="480" w:lineRule="exact"/>
        <w:ind w:firstLine="420"/>
        <w:rPr>
          <w:rFonts w:ascii="宋体" w:hAnsi="宋体"/>
          <w:szCs w:val="21"/>
        </w:rPr>
      </w:pPr>
      <w:r>
        <w:rPr>
          <w:rFonts w:ascii="宋体" w:hAnsi="宋体" w:hint="eastAsia"/>
          <w:szCs w:val="21"/>
        </w:rPr>
        <w:t>工程质量：达到国家现行验收合格标准。</w:t>
      </w:r>
    </w:p>
    <w:p w:rsidR="00D93CF0" w:rsidRDefault="00D93CF0" w:rsidP="00D93CF0">
      <w:pPr>
        <w:spacing w:line="480" w:lineRule="exact"/>
        <w:ind w:firstLine="420"/>
        <w:rPr>
          <w:rFonts w:ascii="宋体" w:hAnsi="宋体"/>
          <w:szCs w:val="21"/>
        </w:rPr>
      </w:pPr>
      <w:r>
        <w:rPr>
          <w:rFonts w:ascii="宋体" w:hAnsi="宋体" w:hint="eastAsia"/>
          <w:szCs w:val="21"/>
        </w:rPr>
        <w:t>工    期：40日历天</w:t>
      </w:r>
    </w:p>
    <w:p w:rsidR="00D93CF0" w:rsidRDefault="00D93CF0" w:rsidP="00D93CF0">
      <w:pPr>
        <w:spacing w:line="480" w:lineRule="exact"/>
        <w:ind w:firstLine="420"/>
        <w:rPr>
          <w:rFonts w:ascii="宋体" w:hAnsi="宋体"/>
          <w:szCs w:val="21"/>
        </w:rPr>
      </w:pPr>
      <w:r>
        <w:rPr>
          <w:rFonts w:ascii="宋体" w:hAnsi="宋体" w:hint="eastAsia"/>
          <w:szCs w:val="21"/>
        </w:rPr>
        <w:t>标段划分：一个标段</w:t>
      </w:r>
    </w:p>
    <w:p w:rsidR="00D93CF0" w:rsidRDefault="00D93CF0" w:rsidP="00D93CF0">
      <w:pPr>
        <w:spacing w:afterLines="50" w:after="156" w:line="360" w:lineRule="auto"/>
        <w:rPr>
          <w:rFonts w:ascii="宋体" w:hAnsi="宋体"/>
          <w:b/>
          <w:bCs/>
          <w:szCs w:val="21"/>
        </w:rPr>
      </w:pPr>
      <w:r>
        <w:rPr>
          <w:rFonts w:ascii="宋体" w:hAnsi="宋体" w:hint="eastAsia"/>
          <w:b/>
          <w:bCs/>
          <w:szCs w:val="21"/>
        </w:rPr>
        <w:t>三、比选申请人资格条件：</w:t>
      </w:r>
    </w:p>
    <w:p w:rsidR="00D93CF0" w:rsidRDefault="00D93CF0" w:rsidP="00D93CF0">
      <w:pPr>
        <w:spacing w:line="360" w:lineRule="auto"/>
        <w:ind w:firstLineChars="200" w:firstLine="420"/>
        <w:rPr>
          <w:rFonts w:ascii="宋体" w:hAnsi="宋体" w:cs="宋体"/>
          <w:kern w:val="0"/>
          <w:szCs w:val="21"/>
        </w:rPr>
      </w:pPr>
      <w:bookmarkStart w:id="4" w:name="OLE_LINK6"/>
      <w:r>
        <w:rPr>
          <w:rFonts w:ascii="宋体" w:hAnsi="宋体" w:cs="宋体" w:hint="eastAsia"/>
          <w:kern w:val="0"/>
          <w:szCs w:val="21"/>
        </w:rPr>
        <w:t>本次招标要求投标人须具备行政主管部门颁发的建筑装修装饰工程专业承包二级及以上资质，2015年以来至少完成两个合同金额50万元或以上的公共建筑装修装饰工程类似项目业绩，并在人员、设备、资金等方面具有相应的施工能力。</w:t>
      </w:r>
    </w:p>
    <w:bookmarkEnd w:id="4"/>
    <w:p w:rsidR="00D93CF0" w:rsidRDefault="00D93CF0" w:rsidP="00D93CF0">
      <w:pPr>
        <w:spacing w:after="50" w:line="360" w:lineRule="auto"/>
        <w:rPr>
          <w:rFonts w:ascii="宋体" w:hAnsi="宋体"/>
          <w:b/>
          <w:szCs w:val="21"/>
        </w:rPr>
      </w:pPr>
      <w:r>
        <w:rPr>
          <w:rFonts w:ascii="宋体" w:hAnsi="宋体" w:hint="eastAsia"/>
          <w:b/>
          <w:szCs w:val="21"/>
        </w:rPr>
        <w:t>四、比选文件领取时间、地点：</w:t>
      </w:r>
    </w:p>
    <w:p w:rsidR="00D93CF0" w:rsidRDefault="00D93CF0" w:rsidP="00D93CF0">
      <w:pPr>
        <w:spacing w:line="360" w:lineRule="auto"/>
        <w:ind w:firstLineChars="200" w:firstLine="420"/>
        <w:rPr>
          <w:rFonts w:ascii="宋体" w:hAnsi="宋体" w:cs="宋体"/>
          <w:kern w:val="0"/>
          <w:szCs w:val="21"/>
        </w:rPr>
      </w:pPr>
      <w:bookmarkStart w:id="5" w:name="OLE_LINK1"/>
      <w:r>
        <w:rPr>
          <w:rFonts w:ascii="Arial" w:hAnsi="Arial" w:cs="Arial"/>
          <w:color w:val="000000"/>
          <w:szCs w:val="21"/>
        </w:rPr>
        <w:t>比选文件</w:t>
      </w:r>
      <w:r w:rsidRPr="00E97F42">
        <w:rPr>
          <w:rFonts w:ascii="Arial" w:hAnsi="Arial" w:cs="Arial"/>
          <w:color w:val="000000"/>
          <w:szCs w:val="21"/>
        </w:rPr>
        <w:t>自</w:t>
      </w:r>
      <w:r w:rsidRPr="00E97F42">
        <w:rPr>
          <w:rFonts w:ascii="Arial" w:hAnsi="Arial" w:cs="Arial"/>
          <w:color w:val="000000"/>
          <w:szCs w:val="21"/>
        </w:rPr>
        <w:t>201</w:t>
      </w:r>
      <w:r w:rsidRPr="00E97F42">
        <w:rPr>
          <w:rFonts w:ascii="Arial" w:hAnsi="Arial" w:cs="Arial" w:hint="eastAsia"/>
          <w:color w:val="000000"/>
          <w:szCs w:val="21"/>
        </w:rPr>
        <w:t>8</w:t>
      </w:r>
      <w:r w:rsidRPr="00E97F42">
        <w:rPr>
          <w:rFonts w:ascii="Arial" w:hAnsi="Arial" w:cs="Arial"/>
          <w:color w:val="000000"/>
          <w:szCs w:val="21"/>
        </w:rPr>
        <w:t>年</w:t>
      </w:r>
      <w:r w:rsidRPr="00E97F42">
        <w:rPr>
          <w:rFonts w:ascii="Arial" w:hAnsi="Arial" w:cs="Arial" w:hint="eastAsia"/>
          <w:color w:val="000000"/>
          <w:szCs w:val="21"/>
        </w:rPr>
        <w:t>8</w:t>
      </w:r>
      <w:r w:rsidRPr="00E97F42">
        <w:rPr>
          <w:rFonts w:ascii="Arial" w:hAnsi="Arial" w:cs="Arial"/>
          <w:color w:val="000000"/>
          <w:szCs w:val="21"/>
        </w:rPr>
        <w:t>月</w:t>
      </w:r>
      <w:r w:rsidR="00AB6D56">
        <w:rPr>
          <w:rFonts w:ascii="Arial" w:hAnsi="Arial" w:cs="Arial" w:hint="eastAsia"/>
          <w:color w:val="000000"/>
          <w:szCs w:val="21"/>
        </w:rPr>
        <w:t>6</w:t>
      </w:r>
      <w:r w:rsidRPr="00E97F42">
        <w:rPr>
          <w:rFonts w:ascii="Arial" w:hAnsi="Arial" w:cs="Arial"/>
          <w:color w:val="000000"/>
          <w:szCs w:val="21"/>
        </w:rPr>
        <w:t>日至</w:t>
      </w:r>
      <w:r w:rsidRPr="00E97F42">
        <w:rPr>
          <w:rFonts w:ascii="Arial" w:hAnsi="Arial" w:cs="Arial"/>
          <w:color w:val="000000"/>
          <w:szCs w:val="21"/>
        </w:rPr>
        <w:t>201</w:t>
      </w:r>
      <w:r w:rsidRPr="00E97F42">
        <w:rPr>
          <w:rFonts w:ascii="Arial" w:hAnsi="Arial" w:cs="Arial" w:hint="eastAsia"/>
          <w:color w:val="000000"/>
          <w:szCs w:val="21"/>
        </w:rPr>
        <w:t>8</w:t>
      </w:r>
      <w:r w:rsidRPr="00E97F42">
        <w:rPr>
          <w:rFonts w:ascii="Arial" w:hAnsi="Arial" w:cs="Arial"/>
          <w:color w:val="000000"/>
          <w:szCs w:val="21"/>
        </w:rPr>
        <w:t>年</w:t>
      </w:r>
      <w:r w:rsidRPr="00E97F42">
        <w:rPr>
          <w:rFonts w:ascii="Arial" w:hAnsi="Arial" w:cs="Arial" w:hint="eastAsia"/>
          <w:color w:val="000000"/>
          <w:szCs w:val="21"/>
        </w:rPr>
        <w:t>8</w:t>
      </w:r>
      <w:r w:rsidRPr="00E97F42">
        <w:rPr>
          <w:rFonts w:ascii="Arial" w:hAnsi="Arial" w:cs="Arial"/>
          <w:color w:val="000000"/>
          <w:szCs w:val="21"/>
        </w:rPr>
        <w:t>月</w:t>
      </w:r>
      <w:r w:rsidR="00AB6D56">
        <w:rPr>
          <w:rFonts w:ascii="Arial" w:hAnsi="Arial" w:cs="Arial" w:hint="eastAsia"/>
          <w:color w:val="000000"/>
          <w:szCs w:val="21"/>
        </w:rPr>
        <w:t>8</w:t>
      </w:r>
      <w:r w:rsidRPr="00E97F42">
        <w:rPr>
          <w:rFonts w:ascii="Arial" w:hAnsi="Arial" w:cs="Arial"/>
          <w:color w:val="000000"/>
          <w:szCs w:val="21"/>
        </w:rPr>
        <w:t>日</w:t>
      </w:r>
      <w:r w:rsidR="00A02829">
        <w:rPr>
          <w:rFonts w:ascii="Arial" w:hAnsi="Arial" w:cs="Arial" w:hint="eastAsia"/>
          <w:color w:val="000000"/>
          <w:szCs w:val="21"/>
        </w:rPr>
        <w:t>上午</w:t>
      </w:r>
      <w:r w:rsidR="00A02829" w:rsidRPr="00A02829">
        <w:rPr>
          <w:rFonts w:ascii="Arial" w:hAnsi="Arial" w:cs="Arial"/>
          <w:color w:val="000000"/>
          <w:szCs w:val="21"/>
        </w:rPr>
        <w:t>09:30-11:30</w:t>
      </w:r>
      <w:r w:rsidR="00A02829">
        <w:rPr>
          <w:rFonts w:ascii="Arial" w:hAnsi="Arial" w:cs="Arial"/>
          <w:color w:val="000000"/>
          <w:szCs w:val="21"/>
        </w:rPr>
        <w:t>（北京时间）</w:t>
      </w:r>
      <w:r w:rsidR="00A02829">
        <w:rPr>
          <w:rFonts w:ascii="Arial" w:hAnsi="Arial" w:cs="Arial"/>
          <w:color w:val="000000"/>
          <w:szCs w:val="21"/>
        </w:rPr>
        <w:t>，</w:t>
      </w:r>
      <w:r w:rsidR="00A02829">
        <w:rPr>
          <w:rFonts w:ascii="Arial" w:hAnsi="Arial" w:cs="Arial" w:hint="eastAsia"/>
          <w:color w:val="000000"/>
          <w:szCs w:val="21"/>
        </w:rPr>
        <w:t>下午</w:t>
      </w:r>
      <w:r w:rsidR="00A02829" w:rsidRPr="00A02829">
        <w:rPr>
          <w:rFonts w:ascii="Arial" w:hAnsi="Arial" w:cs="Arial"/>
          <w:color w:val="000000"/>
          <w:szCs w:val="21"/>
        </w:rPr>
        <w:t>14:00-17:00</w:t>
      </w:r>
      <w:r>
        <w:rPr>
          <w:rFonts w:ascii="Arial" w:hAnsi="Arial" w:cs="Arial"/>
          <w:color w:val="000000"/>
          <w:szCs w:val="21"/>
        </w:rPr>
        <w:t>（北京时间）在</w:t>
      </w:r>
      <w:r>
        <w:rPr>
          <w:rFonts w:ascii="Arial" w:hAnsi="Arial" w:cs="Arial" w:hint="eastAsia"/>
          <w:bCs/>
          <w:color w:val="000000"/>
          <w:szCs w:val="21"/>
          <w:u w:val="single"/>
        </w:rPr>
        <w:t>四川明清工程咨询有限公司（成都市二环路南三段</w:t>
      </w:r>
      <w:r>
        <w:rPr>
          <w:rFonts w:ascii="Arial" w:hAnsi="Arial" w:cs="Arial" w:hint="eastAsia"/>
          <w:bCs/>
          <w:color w:val="000000"/>
          <w:szCs w:val="21"/>
          <w:u w:val="single"/>
        </w:rPr>
        <w:t>5</w:t>
      </w:r>
      <w:r>
        <w:rPr>
          <w:rFonts w:ascii="Arial" w:hAnsi="Arial" w:cs="Arial" w:hint="eastAsia"/>
          <w:bCs/>
          <w:color w:val="000000"/>
          <w:szCs w:val="21"/>
          <w:u w:val="single"/>
        </w:rPr>
        <w:t>号人</w:t>
      </w:r>
      <w:proofErr w:type="gramStart"/>
      <w:r>
        <w:rPr>
          <w:rFonts w:ascii="Arial" w:hAnsi="Arial" w:cs="Arial" w:hint="eastAsia"/>
          <w:bCs/>
          <w:color w:val="000000"/>
          <w:szCs w:val="21"/>
          <w:u w:val="single"/>
        </w:rPr>
        <w:t>南大厦</w:t>
      </w:r>
      <w:proofErr w:type="gramEnd"/>
      <w:r>
        <w:rPr>
          <w:rFonts w:ascii="Arial" w:hAnsi="Arial" w:cs="Arial" w:hint="eastAsia"/>
          <w:bCs/>
          <w:color w:val="000000"/>
          <w:szCs w:val="21"/>
          <w:u w:val="single"/>
        </w:rPr>
        <w:t>B</w:t>
      </w:r>
      <w:r>
        <w:rPr>
          <w:rFonts w:ascii="Arial" w:hAnsi="Arial" w:cs="Arial" w:hint="eastAsia"/>
          <w:bCs/>
          <w:color w:val="000000"/>
          <w:szCs w:val="21"/>
          <w:u w:val="single"/>
        </w:rPr>
        <w:t>座</w:t>
      </w:r>
      <w:r>
        <w:rPr>
          <w:rFonts w:ascii="Arial" w:hAnsi="Arial" w:cs="Arial" w:hint="eastAsia"/>
          <w:bCs/>
          <w:color w:val="000000"/>
          <w:szCs w:val="21"/>
          <w:u w:val="single"/>
        </w:rPr>
        <w:t>13</w:t>
      </w:r>
      <w:r>
        <w:rPr>
          <w:rFonts w:ascii="Arial" w:hAnsi="Arial" w:cs="Arial" w:hint="eastAsia"/>
          <w:bCs/>
          <w:color w:val="000000"/>
          <w:szCs w:val="21"/>
          <w:u w:val="single"/>
        </w:rPr>
        <w:t>楼）</w:t>
      </w:r>
      <w:r>
        <w:rPr>
          <w:rFonts w:ascii="Arial" w:hAnsi="Arial" w:cs="Arial"/>
          <w:bCs/>
          <w:color w:val="000000"/>
          <w:szCs w:val="21"/>
        </w:rPr>
        <w:t>购买。比选文件售</w:t>
      </w:r>
      <w:r>
        <w:rPr>
          <w:rFonts w:ascii="Arial" w:hAnsi="Arial" w:cs="Arial"/>
          <w:color w:val="000000"/>
          <w:szCs w:val="21"/>
        </w:rPr>
        <w:t>价：人民币</w:t>
      </w:r>
      <w:r>
        <w:rPr>
          <w:rFonts w:ascii="Arial" w:hAnsi="Arial" w:cs="Arial" w:hint="eastAsia"/>
          <w:color w:val="000000"/>
          <w:szCs w:val="21"/>
        </w:rPr>
        <w:t>300</w:t>
      </w:r>
      <w:r>
        <w:rPr>
          <w:rFonts w:ascii="Arial" w:hAnsi="Arial" w:cs="Arial"/>
          <w:color w:val="000000"/>
          <w:szCs w:val="21"/>
        </w:rPr>
        <w:t>元</w:t>
      </w:r>
      <w:r>
        <w:rPr>
          <w:rFonts w:ascii="Arial" w:hAnsi="Arial" w:cs="Arial"/>
          <w:color w:val="000000"/>
          <w:szCs w:val="21"/>
        </w:rPr>
        <w:t>/</w:t>
      </w:r>
      <w:r>
        <w:rPr>
          <w:rFonts w:ascii="Arial" w:hAnsi="Arial" w:cs="Arial"/>
          <w:color w:val="000000"/>
          <w:szCs w:val="21"/>
        </w:rPr>
        <w:t>份</w:t>
      </w:r>
      <w:r>
        <w:rPr>
          <w:rFonts w:ascii="Arial" w:hAnsi="Arial" w:cs="Arial" w:hint="eastAsia"/>
          <w:color w:val="000000"/>
          <w:szCs w:val="21"/>
        </w:rPr>
        <w:t>。</w:t>
      </w:r>
      <w:r>
        <w:rPr>
          <w:rFonts w:ascii="宋体" w:hAnsi="宋体" w:cs="宋体" w:hint="eastAsia"/>
          <w:kern w:val="0"/>
          <w:szCs w:val="21"/>
        </w:rPr>
        <w:t>比选申请资格不能转让。</w:t>
      </w:r>
    </w:p>
    <w:p w:rsidR="00D93CF0" w:rsidRDefault="00D93CF0" w:rsidP="00D93CF0">
      <w:pPr>
        <w:spacing w:line="360" w:lineRule="auto"/>
        <w:ind w:firstLineChars="200" w:firstLine="420"/>
        <w:rPr>
          <w:rFonts w:ascii="宋体" w:hAnsi="宋体" w:cs="宋体"/>
          <w:kern w:val="0"/>
          <w:szCs w:val="21"/>
        </w:rPr>
      </w:pPr>
      <w:r>
        <w:rPr>
          <w:rFonts w:ascii="宋体" w:hAnsi="宋体" w:cs="宋体" w:hint="eastAsia"/>
          <w:kern w:val="0"/>
          <w:szCs w:val="21"/>
        </w:rPr>
        <w:t>比选申请人在领取比选文件时须携带下列有效证明文件：介绍信、身份证、资格条件中要求的全部证明文件及营业执照副本原件及加盖公章的复印件。</w:t>
      </w:r>
    </w:p>
    <w:bookmarkEnd w:id="5"/>
    <w:p w:rsidR="00D93CF0" w:rsidRDefault="00D93CF0" w:rsidP="00D93CF0">
      <w:pPr>
        <w:spacing w:afterLines="50" w:after="156" w:line="360" w:lineRule="auto"/>
        <w:rPr>
          <w:rFonts w:ascii="宋体" w:hAnsi="宋体"/>
          <w:szCs w:val="21"/>
        </w:rPr>
      </w:pPr>
      <w:r>
        <w:rPr>
          <w:rFonts w:ascii="宋体" w:hAnsi="宋体" w:hint="eastAsia"/>
          <w:b/>
          <w:szCs w:val="21"/>
        </w:rPr>
        <w:t>五、比选申请截止时间</w:t>
      </w:r>
      <w:proofErr w:type="gramStart"/>
      <w:r>
        <w:rPr>
          <w:rFonts w:ascii="宋体" w:hAnsi="宋体" w:hint="eastAsia"/>
          <w:b/>
          <w:szCs w:val="21"/>
        </w:rPr>
        <w:t>和开选时间</w:t>
      </w:r>
      <w:proofErr w:type="gramEnd"/>
      <w:r>
        <w:rPr>
          <w:rFonts w:ascii="宋体" w:hAnsi="宋体" w:hint="eastAsia"/>
          <w:b/>
          <w:szCs w:val="21"/>
        </w:rPr>
        <w:t>：</w:t>
      </w:r>
      <w:r w:rsidRPr="00E97F42">
        <w:rPr>
          <w:rFonts w:ascii="宋体" w:hAnsi="宋体"/>
          <w:b/>
          <w:bCs/>
          <w:szCs w:val="21"/>
        </w:rPr>
        <w:t>201</w:t>
      </w:r>
      <w:r w:rsidRPr="00E97F42">
        <w:rPr>
          <w:rFonts w:ascii="宋体" w:hAnsi="宋体" w:hint="eastAsia"/>
          <w:b/>
          <w:bCs/>
          <w:szCs w:val="21"/>
        </w:rPr>
        <w:t>8年</w:t>
      </w:r>
      <w:r>
        <w:rPr>
          <w:rFonts w:ascii="宋体" w:hAnsi="宋体" w:hint="eastAsia"/>
          <w:b/>
          <w:bCs/>
          <w:szCs w:val="21"/>
        </w:rPr>
        <w:t>8</w:t>
      </w:r>
      <w:r w:rsidRPr="00E97F42">
        <w:rPr>
          <w:rFonts w:ascii="宋体" w:hAnsi="宋体" w:hint="eastAsia"/>
          <w:b/>
          <w:bCs/>
          <w:szCs w:val="21"/>
        </w:rPr>
        <w:t>月</w:t>
      </w:r>
      <w:r>
        <w:rPr>
          <w:rFonts w:ascii="宋体" w:hAnsi="宋体" w:hint="eastAsia"/>
          <w:b/>
          <w:bCs/>
          <w:szCs w:val="21"/>
        </w:rPr>
        <w:t>17</w:t>
      </w:r>
      <w:r w:rsidRPr="00E97F42">
        <w:rPr>
          <w:rFonts w:ascii="宋体" w:hAnsi="宋体" w:hint="eastAsia"/>
          <w:b/>
          <w:bCs/>
          <w:szCs w:val="21"/>
        </w:rPr>
        <w:t>日 10时 00分</w:t>
      </w:r>
      <w:r>
        <w:rPr>
          <w:rFonts w:ascii="宋体" w:hAnsi="宋体" w:hint="eastAsia"/>
          <w:szCs w:val="21"/>
        </w:rPr>
        <w:t>（北京时间）。</w:t>
      </w:r>
      <w:bookmarkStart w:id="6" w:name="_GoBack"/>
      <w:bookmarkEnd w:id="6"/>
    </w:p>
    <w:p w:rsidR="00D93CF0" w:rsidRDefault="00D93CF0" w:rsidP="00D93CF0">
      <w:pPr>
        <w:pStyle w:val="a5"/>
        <w:spacing w:afterLines="50" w:after="156" w:line="360" w:lineRule="auto"/>
        <w:ind w:leftChars="0" w:left="0"/>
        <w:rPr>
          <w:rFonts w:ascii="宋体" w:hAnsi="宋体"/>
          <w:szCs w:val="21"/>
        </w:rPr>
      </w:pPr>
      <w:r>
        <w:rPr>
          <w:rFonts w:ascii="宋体" w:hAnsi="宋体" w:hint="eastAsia"/>
          <w:szCs w:val="21"/>
        </w:rPr>
        <w:t xml:space="preserve">    比选申请文件必须在比选截止时间前</w:t>
      </w:r>
      <w:proofErr w:type="gramStart"/>
      <w:r>
        <w:rPr>
          <w:rFonts w:ascii="宋体" w:hAnsi="宋体" w:hint="eastAsia"/>
          <w:szCs w:val="21"/>
        </w:rPr>
        <w:t>送达开选地点</w:t>
      </w:r>
      <w:proofErr w:type="gramEnd"/>
      <w:r>
        <w:rPr>
          <w:rFonts w:ascii="宋体" w:hAnsi="宋体" w:hint="eastAsia"/>
          <w:szCs w:val="21"/>
        </w:rPr>
        <w:t>。逾期送达的比选申请文件恕不接收。本次比选不接受邮寄的比选申请文件。</w:t>
      </w:r>
    </w:p>
    <w:p w:rsidR="00D93CF0" w:rsidRDefault="00D93CF0" w:rsidP="00D93CF0">
      <w:pPr>
        <w:spacing w:after="50" w:line="360" w:lineRule="auto"/>
        <w:rPr>
          <w:rFonts w:ascii="宋体" w:hAnsi="宋体"/>
          <w:b/>
          <w:szCs w:val="21"/>
        </w:rPr>
      </w:pPr>
      <w:r>
        <w:rPr>
          <w:rFonts w:ascii="宋体" w:hAnsi="宋体" w:hint="eastAsia"/>
          <w:b/>
          <w:szCs w:val="21"/>
        </w:rPr>
        <w:t>六、</w:t>
      </w:r>
      <w:proofErr w:type="gramStart"/>
      <w:r>
        <w:rPr>
          <w:rFonts w:ascii="宋体" w:hAnsi="宋体" w:hint="eastAsia"/>
          <w:b/>
          <w:szCs w:val="21"/>
        </w:rPr>
        <w:t>开选地点</w:t>
      </w:r>
      <w:proofErr w:type="gramEnd"/>
      <w:r>
        <w:rPr>
          <w:rFonts w:ascii="宋体" w:hAnsi="宋体" w:hint="eastAsia"/>
          <w:b/>
          <w:szCs w:val="21"/>
        </w:rPr>
        <w:t>：</w:t>
      </w:r>
      <w:r>
        <w:rPr>
          <w:rFonts w:ascii="宋体" w:hAnsi="宋体" w:hint="eastAsia"/>
          <w:szCs w:val="21"/>
          <w:u w:val="single"/>
        </w:rPr>
        <w:t>四川</w:t>
      </w:r>
      <w:r>
        <w:rPr>
          <w:rFonts w:ascii="宋体" w:hAnsi="宋体" w:hint="eastAsia"/>
          <w:bCs/>
          <w:szCs w:val="21"/>
          <w:u w:val="single"/>
        </w:rPr>
        <w:t>省房地产开发投资有限责任公司1703</w:t>
      </w:r>
      <w:r>
        <w:rPr>
          <w:rFonts w:ascii="宋体" w:hAnsi="宋体" w:hint="eastAsia"/>
          <w:szCs w:val="21"/>
          <w:u w:val="single"/>
        </w:rPr>
        <w:t>会议室（成都市武侯区临江西路1号）。</w:t>
      </w:r>
    </w:p>
    <w:p w:rsidR="00D93CF0" w:rsidRDefault="00D93CF0" w:rsidP="00D93CF0">
      <w:pPr>
        <w:pStyle w:val="a7"/>
        <w:ind w:firstLineChars="0" w:firstLine="0"/>
        <w:rPr>
          <w:rFonts w:ascii="宋体" w:hAnsi="宋体"/>
          <w:b/>
          <w:szCs w:val="21"/>
        </w:rPr>
      </w:pPr>
      <w:r>
        <w:rPr>
          <w:rFonts w:ascii="宋体" w:hAnsi="宋体" w:hint="eastAsia"/>
          <w:b/>
          <w:szCs w:val="21"/>
        </w:rPr>
        <w:t>七、发布媒介</w:t>
      </w:r>
    </w:p>
    <w:p w:rsidR="00D93CF0" w:rsidRDefault="00D93CF0" w:rsidP="00D93CF0">
      <w:pPr>
        <w:spacing w:after="50" w:line="360" w:lineRule="auto"/>
        <w:rPr>
          <w:rFonts w:ascii="宋体" w:hAnsi="宋体"/>
          <w:b/>
          <w:szCs w:val="21"/>
        </w:rPr>
      </w:pPr>
      <w:r>
        <w:rPr>
          <w:rFonts w:ascii="宋体" w:hAnsi="宋体" w:hint="eastAsia"/>
          <w:szCs w:val="21"/>
        </w:rPr>
        <w:t xml:space="preserve">    </w:t>
      </w:r>
      <w:r>
        <w:rPr>
          <w:rFonts w:ascii="宋体" w:hAnsi="宋体" w:hint="eastAsia"/>
          <w:szCs w:val="21"/>
          <w:u w:val="single"/>
        </w:rPr>
        <w:t>公告发布媒体：在四川省投资集团有限责任公司（http://www.invest.com.cn/）上发布。</w:t>
      </w:r>
    </w:p>
    <w:p w:rsidR="00D93CF0" w:rsidRDefault="00D93CF0" w:rsidP="00D93CF0">
      <w:pPr>
        <w:pStyle w:val="a7"/>
        <w:ind w:firstLineChars="0" w:firstLine="0"/>
        <w:rPr>
          <w:rFonts w:ascii="宋体" w:hAnsi="宋体"/>
          <w:b/>
          <w:szCs w:val="21"/>
        </w:rPr>
      </w:pPr>
      <w:r>
        <w:rPr>
          <w:rFonts w:ascii="宋体" w:hAnsi="宋体" w:hint="eastAsia"/>
          <w:b/>
          <w:szCs w:val="21"/>
        </w:rPr>
        <w:t>八、联系方式</w:t>
      </w:r>
    </w:p>
    <w:p w:rsidR="00D93CF0" w:rsidRDefault="00D93CF0" w:rsidP="00D93CF0">
      <w:pPr>
        <w:spacing w:line="360" w:lineRule="auto"/>
        <w:ind w:firstLineChars="200" w:firstLine="420"/>
        <w:rPr>
          <w:rFonts w:ascii="宋体" w:hAnsi="宋体" w:cs="宋体"/>
          <w:szCs w:val="21"/>
        </w:rPr>
      </w:pPr>
      <w:r>
        <w:rPr>
          <w:rFonts w:ascii="宋体" w:hAnsi="宋体" w:cs="宋体" w:hint="eastAsia"/>
          <w:szCs w:val="21"/>
        </w:rPr>
        <w:lastRenderedPageBreak/>
        <w:t>比选人：四川省房地产开发投资有限责任公司</w:t>
      </w:r>
    </w:p>
    <w:p w:rsidR="00D93CF0" w:rsidRDefault="00D93CF0" w:rsidP="00D93CF0">
      <w:pPr>
        <w:spacing w:line="360" w:lineRule="auto"/>
        <w:ind w:firstLineChars="200" w:firstLine="420"/>
        <w:rPr>
          <w:rFonts w:ascii="宋体" w:hAnsi="宋体" w:cs="宋体"/>
          <w:szCs w:val="21"/>
        </w:rPr>
      </w:pPr>
      <w:r>
        <w:rPr>
          <w:rFonts w:ascii="宋体" w:hAnsi="宋体" w:cs="宋体" w:hint="eastAsia"/>
          <w:szCs w:val="21"/>
        </w:rPr>
        <w:t>地</w:t>
      </w:r>
      <w:r>
        <w:rPr>
          <w:rFonts w:ascii="宋体" w:hAnsi="宋体" w:cs="宋体"/>
          <w:szCs w:val="21"/>
        </w:rPr>
        <w:t xml:space="preserve">  </w:t>
      </w:r>
      <w:r>
        <w:rPr>
          <w:rFonts w:ascii="宋体" w:hAnsi="宋体" w:cs="宋体" w:hint="eastAsia"/>
          <w:szCs w:val="21"/>
        </w:rPr>
        <w:t>址：成都市临江西路1号</w:t>
      </w:r>
    </w:p>
    <w:p w:rsidR="00D93CF0" w:rsidRDefault="00D93CF0" w:rsidP="00D93CF0">
      <w:pPr>
        <w:spacing w:line="360" w:lineRule="auto"/>
        <w:ind w:firstLineChars="200" w:firstLine="420"/>
        <w:rPr>
          <w:rFonts w:ascii="宋体" w:hAnsi="宋体" w:cs="宋体"/>
          <w:szCs w:val="21"/>
        </w:rPr>
      </w:pPr>
      <w:r>
        <w:rPr>
          <w:rFonts w:ascii="宋体" w:hAnsi="宋体" w:cs="宋体" w:hint="eastAsia"/>
          <w:szCs w:val="21"/>
        </w:rPr>
        <w:t>联系人：高女士</w:t>
      </w:r>
    </w:p>
    <w:p w:rsidR="00D93CF0" w:rsidRDefault="00D93CF0" w:rsidP="00D93CF0">
      <w:pPr>
        <w:spacing w:line="360" w:lineRule="auto"/>
        <w:ind w:firstLineChars="200" w:firstLine="420"/>
        <w:rPr>
          <w:rFonts w:ascii="宋体" w:hAnsi="宋体" w:cs="宋体"/>
          <w:szCs w:val="21"/>
        </w:rPr>
      </w:pPr>
    </w:p>
    <w:p w:rsidR="00D93CF0" w:rsidRDefault="00D93CF0" w:rsidP="00D93CF0">
      <w:pPr>
        <w:spacing w:line="360" w:lineRule="auto"/>
        <w:ind w:firstLineChars="200" w:firstLine="420"/>
        <w:rPr>
          <w:rFonts w:ascii="宋体" w:hAnsi="宋体" w:cs="宋体"/>
          <w:szCs w:val="21"/>
        </w:rPr>
      </w:pPr>
      <w:r>
        <w:rPr>
          <w:rFonts w:ascii="宋体" w:hAnsi="宋体" w:cs="宋体" w:hint="eastAsia"/>
          <w:szCs w:val="21"/>
        </w:rPr>
        <w:t>招标代理机构：四川明清工程咨询有限公司</w:t>
      </w:r>
    </w:p>
    <w:p w:rsidR="00D93CF0" w:rsidRDefault="00D93CF0" w:rsidP="00D93CF0">
      <w:pPr>
        <w:spacing w:line="360" w:lineRule="auto"/>
        <w:ind w:firstLineChars="200" w:firstLine="420"/>
        <w:rPr>
          <w:rFonts w:ascii="宋体" w:hAnsi="宋体" w:cs="宋体"/>
          <w:szCs w:val="21"/>
        </w:rPr>
      </w:pPr>
      <w:r>
        <w:rPr>
          <w:rFonts w:ascii="宋体" w:hAnsi="宋体" w:cs="宋体" w:hint="eastAsia"/>
          <w:szCs w:val="21"/>
        </w:rPr>
        <w:t>地  址：成都市二环路南三段5号人</w:t>
      </w:r>
      <w:proofErr w:type="gramStart"/>
      <w:r>
        <w:rPr>
          <w:rFonts w:ascii="宋体" w:hAnsi="宋体" w:cs="宋体" w:hint="eastAsia"/>
          <w:szCs w:val="21"/>
        </w:rPr>
        <w:t>南大厦</w:t>
      </w:r>
      <w:proofErr w:type="gramEnd"/>
      <w:r>
        <w:rPr>
          <w:rFonts w:ascii="宋体" w:hAnsi="宋体" w:cs="宋体" w:hint="eastAsia"/>
          <w:szCs w:val="21"/>
        </w:rPr>
        <w:t>B座13楼</w:t>
      </w:r>
    </w:p>
    <w:p w:rsidR="00D93CF0" w:rsidRDefault="00D93CF0" w:rsidP="00D93CF0">
      <w:pPr>
        <w:spacing w:line="360" w:lineRule="auto"/>
        <w:ind w:firstLineChars="200" w:firstLine="420"/>
        <w:rPr>
          <w:rFonts w:ascii="宋体" w:hAnsi="宋体" w:cs="宋体"/>
          <w:szCs w:val="21"/>
        </w:rPr>
      </w:pPr>
      <w:r>
        <w:rPr>
          <w:rFonts w:ascii="宋体" w:hAnsi="宋体" w:cs="宋体" w:hint="eastAsia"/>
          <w:szCs w:val="21"/>
        </w:rPr>
        <w:t>联系人：黄先生</w:t>
      </w:r>
    </w:p>
    <w:p w:rsidR="00D93CF0" w:rsidRDefault="00D93CF0" w:rsidP="00D93CF0">
      <w:pPr>
        <w:spacing w:line="360" w:lineRule="auto"/>
        <w:ind w:firstLineChars="200" w:firstLine="420"/>
        <w:rPr>
          <w:rFonts w:ascii="宋体" w:hAnsi="宋体" w:cs="宋体"/>
          <w:szCs w:val="21"/>
        </w:rPr>
      </w:pPr>
      <w:r>
        <w:rPr>
          <w:rFonts w:ascii="宋体" w:hAnsi="宋体" w:cs="宋体" w:hint="eastAsia"/>
          <w:szCs w:val="21"/>
        </w:rPr>
        <w:t xml:space="preserve">电  话：028-85581109  </w:t>
      </w:r>
    </w:p>
    <w:p w:rsidR="00D93CF0" w:rsidRDefault="00D93CF0" w:rsidP="00D93CF0">
      <w:pPr>
        <w:spacing w:line="360" w:lineRule="auto"/>
        <w:ind w:firstLineChars="2750" w:firstLine="6600"/>
        <w:rPr>
          <w:rFonts w:ascii="宋体" w:hAnsi="宋体"/>
          <w:sz w:val="24"/>
          <w:szCs w:val="24"/>
        </w:rPr>
        <w:sectPr w:rsidR="00D93CF0">
          <w:footerReference w:type="even" r:id="rId8"/>
          <w:footerReference w:type="default" r:id="rId9"/>
          <w:headerReference w:type="first" r:id="rId10"/>
          <w:footerReference w:type="first" r:id="rId11"/>
          <w:pgSz w:w="11906" w:h="16838"/>
          <w:pgMar w:top="1418" w:right="1418" w:bottom="1418" w:left="1418" w:header="851" w:footer="992" w:gutter="0"/>
          <w:cols w:space="720"/>
          <w:titlePg/>
          <w:docGrid w:type="lines" w:linePitch="312"/>
        </w:sectPr>
      </w:pPr>
      <w:r>
        <w:rPr>
          <w:rFonts w:ascii="宋体" w:hAnsi="宋体" w:hint="eastAsia"/>
          <w:sz w:val="24"/>
          <w:szCs w:val="24"/>
        </w:rPr>
        <w:t xml:space="preserve">                   </w:t>
      </w:r>
    </w:p>
    <w:p w:rsidR="000B5908" w:rsidRDefault="000B5908"/>
    <w:sectPr w:rsidR="000B5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73" w:rsidRDefault="008A7773">
      <w:r>
        <w:separator/>
      </w:r>
    </w:p>
  </w:endnote>
  <w:endnote w:type="continuationSeparator" w:id="0">
    <w:p w:rsidR="008A7773" w:rsidRDefault="008A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64" w:rsidRDefault="00D93CF0">
    <w:pPr>
      <w:pStyle w:val="a4"/>
      <w:framePr w:wrap="around" w:vAnchor="text" w:hAnchor="margin" w:xAlign="center" w:y="1"/>
      <w:rPr>
        <w:rStyle w:val="a3"/>
      </w:rPr>
    </w:pPr>
    <w:r>
      <w:fldChar w:fldCharType="begin"/>
    </w:r>
    <w:r>
      <w:rPr>
        <w:rStyle w:val="a3"/>
      </w:rPr>
      <w:instrText xml:space="preserve">PAGE  </w:instrText>
    </w:r>
    <w:r>
      <w:fldChar w:fldCharType="end"/>
    </w:r>
  </w:p>
  <w:p w:rsidR="00BD2A64" w:rsidRDefault="00BD2A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64" w:rsidRDefault="00D93CF0">
    <w:pPr>
      <w:pStyle w:val="a4"/>
      <w:jc w:val="center"/>
    </w:pPr>
    <w:r>
      <w:rPr>
        <w:noProof/>
      </w:rPr>
      <mc:AlternateContent>
        <mc:Choice Requires="wps">
          <w:drawing>
            <wp:anchor distT="0" distB="0" distL="114300" distR="114300" simplePos="0" relativeHeight="251659264" behindDoc="0" locked="0" layoutInCell="1" allowOverlap="1" wp14:anchorId="0458D5E3" wp14:editId="5F121F75">
              <wp:simplePos x="0" y="0"/>
              <wp:positionH relativeFrom="margin">
                <wp:align>center</wp:align>
              </wp:positionH>
              <wp:positionV relativeFrom="paragraph">
                <wp:posOffset>0</wp:posOffset>
              </wp:positionV>
              <wp:extent cx="5778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BD2A64" w:rsidRDefault="00D93CF0">
                          <w:pPr>
                            <w:pStyle w:val="a4"/>
                          </w:pPr>
                          <w:r>
                            <w:rPr>
                              <w:rFonts w:hint="eastAsia"/>
                            </w:rPr>
                            <w:fldChar w:fldCharType="begin"/>
                          </w:r>
                          <w:r>
                            <w:rPr>
                              <w:rFonts w:hint="eastAsia"/>
                            </w:rPr>
                            <w:instrText xml:space="preserve"> PAGE  \* MERGEFORMAT </w:instrText>
                          </w:r>
                          <w:r>
                            <w:rPr>
                              <w:rFonts w:hint="eastAsia"/>
                            </w:rPr>
                            <w:fldChar w:fldCharType="separate"/>
                          </w:r>
                          <w:r w:rsidR="00A02829">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" filled="f" stroked="f" strokeweight="1.25pt">
              <v:textbox style="mso-fit-shape-to-text:t" inset="0,0,0,0">
                <w:txbxContent>
                  <w:p w:rsidR="00BD2A64" w:rsidRDefault="00D93CF0">
                    <w:pPr>
                      <w:pStyle w:val="a4"/>
                    </w:pPr>
                    <w:r>
                      <w:rPr>
                        <w:rFonts w:hint="eastAsia"/>
                      </w:rPr>
                      <w:fldChar w:fldCharType="begin"/>
                    </w:r>
                    <w:r>
                      <w:rPr>
                        <w:rFonts w:hint="eastAsia"/>
                      </w:rPr>
                      <w:instrText xml:space="preserve"> PAGE  \* MERGEFORMAT </w:instrText>
                    </w:r>
                    <w:r>
                      <w:rPr>
                        <w:rFonts w:hint="eastAsia"/>
                      </w:rPr>
                      <w:fldChar w:fldCharType="separate"/>
                    </w:r>
                    <w:r w:rsidR="00A02829">
                      <w:rPr>
                        <w:noProof/>
                      </w:rPr>
                      <w:t>2</w:t>
                    </w:r>
                    <w:r>
                      <w:rPr>
                        <w:rFonts w:hint="eastAsia"/>
                      </w:rPr>
                      <w:fldChar w:fldCharType="end"/>
                    </w:r>
                  </w:p>
                </w:txbxContent>
              </v:textbox>
              <w10:wrap anchorx="margin"/>
            </v:shape>
          </w:pict>
        </mc:Fallback>
      </mc:AlternateContent>
    </w:r>
  </w:p>
  <w:p w:rsidR="00BD2A64" w:rsidRDefault="00BD2A6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64" w:rsidRDefault="00D93CF0">
    <w:pPr>
      <w:pStyle w:val="a4"/>
    </w:pPr>
    <w:r>
      <w:rPr>
        <w:noProof/>
      </w:rPr>
      <mc:AlternateContent>
        <mc:Choice Requires="wps">
          <w:drawing>
            <wp:anchor distT="0" distB="0" distL="114300" distR="114300" simplePos="0" relativeHeight="251660288" behindDoc="0" locked="0" layoutInCell="1" allowOverlap="1" wp14:anchorId="554DBBF8" wp14:editId="22310B96">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BD2A64" w:rsidRDefault="00D93CF0">
                          <w:pPr>
                            <w:pStyle w:val="a4"/>
                          </w:pPr>
                          <w:r>
                            <w:rPr>
                              <w:rFonts w:hint="eastAsia"/>
                            </w:rPr>
                            <w:fldChar w:fldCharType="begin"/>
                          </w:r>
                          <w:r>
                            <w:rPr>
                              <w:rFonts w:hint="eastAsia"/>
                            </w:rPr>
                            <w:instrText xml:space="preserve"> PAGE  \* MERGEFORMAT </w:instrText>
                          </w:r>
                          <w:r>
                            <w:rPr>
                              <w:rFonts w:hint="eastAsia"/>
                            </w:rPr>
                            <w:fldChar w:fldCharType="separate"/>
                          </w:r>
                          <w:r w:rsidR="00A02829">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" filled="f" stroked="f" strokeweight="1.25pt">
              <v:textbox style="mso-fit-shape-to-text:t" inset="0,0,0,0">
                <w:txbxContent>
                  <w:p w:rsidR="00BD2A64" w:rsidRDefault="00D93CF0">
                    <w:pPr>
                      <w:pStyle w:val="a4"/>
                    </w:pPr>
                    <w:r>
                      <w:rPr>
                        <w:rFonts w:hint="eastAsia"/>
                      </w:rPr>
                      <w:fldChar w:fldCharType="begin"/>
                    </w:r>
                    <w:r>
                      <w:rPr>
                        <w:rFonts w:hint="eastAsia"/>
                      </w:rPr>
                      <w:instrText xml:space="preserve"> PAGE  \* MERGEFORMAT </w:instrText>
                    </w:r>
                    <w:r>
                      <w:rPr>
                        <w:rFonts w:hint="eastAsia"/>
                      </w:rPr>
                      <w:fldChar w:fldCharType="separate"/>
                    </w:r>
                    <w:r w:rsidR="00A02829">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73" w:rsidRDefault="008A7773">
      <w:r>
        <w:separator/>
      </w:r>
    </w:p>
  </w:footnote>
  <w:footnote w:type="continuationSeparator" w:id="0">
    <w:p w:rsidR="008A7773" w:rsidRDefault="008A7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A64" w:rsidRDefault="00BD2A64">
    <w:pPr>
      <w:pStyle w:val="a6"/>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9CB75"/>
    <w:multiLevelType w:val="singleLevel"/>
    <w:tmpl w:val="57F9CB75"/>
    <w:lvl w:ilvl="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F0"/>
    <w:rsid w:val="000B5908"/>
    <w:rsid w:val="008A7773"/>
    <w:rsid w:val="00A02829"/>
    <w:rsid w:val="00AB6D56"/>
    <w:rsid w:val="00BD2A64"/>
    <w:rsid w:val="00D93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F0"/>
    <w:pPr>
      <w:widowControl w:val="0"/>
      <w:jc w:val="both"/>
    </w:pPr>
    <w:rPr>
      <w:rFonts w:ascii="Times New Roman" w:eastAsia="宋体" w:hAnsi="Times New Roman" w:cs="Times New Roman"/>
      <w:szCs w:val="20"/>
    </w:rPr>
  </w:style>
  <w:style w:type="paragraph" w:styleId="1">
    <w:name w:val="heading 1"/>
    <w:basedOn w:val="a"/>
    <w:next w:val="a"/>
    <w:link w:val="1Char"/>
    <w:qFormat/>
    <w:rsid w:val="00D93CF0"/>
    <w:pPr>
      <w:keepNext/>
      <w:keepLines/>
      <w:spacing w:line="360" w:lineRule="auto"/>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93CF0"/>
    <w:rPr>
      <w:rFonts w:ascii="Times New Roman" w:eastAsia="宋体" w:hAnsi="Times New Roman" w:cs="Times New Roman"/>
      <w:b/>
      <w:kern w:val="44"/>
      <w:sz w:val="32"/>
      <w:szCs w:val="20"/>
    </w:rPr>
  </w:style>
  <w:style w:type="character" w:styleId="a3">
    <w:name w:val="page number"/>
    <w:basedOn w:val="a0"/>
    <w:rsid w:val="00D93CF0"/>
  </w:style>
  <w:style w:type="character" w:customStyle="1" w:styleId="Char">
    <w:name w:val="页脚 Char"/>
    <w:link w:val="a4"/>
    <w:uiPriority w:val="99"/>
    <w:rsid w:val="00D93CF0"/>
    <w:rPr>
      <w:sz w:val="18"/>
    </w:rPr>
  </w:style>
  <w:style w:type="character" w:customStyle="1" w:styleId="Char0">
    <w:name w:val="正文文本缩进 Char"/>
    <w:link w:val="a5"/>
    <w:rsid w:val="00D93CF0"/>
  </w:style>
  <w:style w:type="paragraph" w:styleId="a6">
    <w:name w:val="header"/>
    <w:basedOn w:val="a"/>
    <w:link w:val="Char1"/>
    <w:rsid w:val="00D93CF0"/>
    <w:pPr>
      <w:pBdr>
        <w:bottom w:val="single" w:sz="6" w:space="1" w:color="auto"/>
      </w:pBdr>
      <w:tabs>
        <w:tab w:val="center" w:pos="4153"/>
        <w:tab w:val="right" w:pos="8306"/>
      </w:tabs>
      <w:snapToGrid w:val="0"/>
      <w:jc w:val="center"/>
    </w:pPr>
    <w:rPr>
      <w:sz w:val="18"/>
    </w:rPr>
  </w:style>
  <w:style w:type="character" w:customStyle="1" w:styleId="Char1">
    <w:name w:val="页眉 Char"/>
    <w:basedOn w:val="a0"/>
    <w:link w:val="a6"/>
    <w:rsid w:val="00D93CF0"/>
    <w:rPr>
      <w:rFonts w:ascii="Times New Roman" w:eastAsia="宋体" w:hAnsi="Times New Roman" w:cs="Times New Roman"/>
      <w:sz w:val="18"/>
      <w:szCs w:val="20"/>
    </w:rPr>
  </w:style>
  <w:style w:type="paragraph" w:styleId="a4">
    <w:name w:val="footer"/>
    <w:basedOn w:val="a"/>
    <w:link w:val="Char"/>
    <w:uiPriority w:val="99"/>
    <w:rsid w:val="00D93CF0"/>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D93CF0"/>
    <w:rPr>
      <w:rFonts w:ascii="Times New Roman" w:eastAsia="宋体" w:hAnsi="Times New Roman" w:cs="Times New Roman"/>
      <w:sz w:val="18"/>
      <w:szCs w:val="18"/>
    </w:rPr>
  </w:style>
  <w:style w:type="paragraph" w:styleId="a5">
    <w:name w:val="Body Text Indent"/>
    <w:basedOn w:val="a"/>
    <w:link w:val="Char0"/>
    <w:rsid w:val="00D93CF0"/>
    <w:pPr>
      <w:spacing w:after="120"/>
      <w:ind w:leftChars="200" w:left="420"/>
    </w:pPr>
    <w:rPr>
      <w:rFonts w:asciiTheme="minorHAnsi" w:eastAsiaTheme="minorEastAsia" w:hAnsiTheme="minorHAnsi" w:cstheme="minorBidi"/>
      <w:szCs w:val="22"/>
    </w:rPr>
  </w:style>
  <w:style w:type="character" w:customStyle="1" w:styleId="Char11">
    <w:name w:val="正文文本缩进 Char1"/>
    <w:basedOn w:val="a0"/>
    <w:uiPriority w:val="99"/>
    <w:semiHidden/>
    <w:rsid w:val="00D93CF0"/>
    <w:rPr>
      <w:rFonts w:ascii="Times New Roman" w:eastAsia="宋体" w:hAnsi="Times New Roman" w:cs="Times New Roman"/>
      <w:szCs w:val="20"/>
    </w:rPr>
  </w:style>
  <w:style w:type="paragraph" w:customStyle="1" w:styleId="a7">
    <w:name w:val="正文首行缩进两字符"/>
    <w:basedOn w:val="a"/>
    <w:rsid w:val="00D93CF0"/>
    <w:pPr>
      <w:spacing w:line="360" w:lineRule="auto"/>
      <w:ind w:firstLineChars="2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F0"/>
    <w:pPr>
      <w:widowControl w:val="0"/>
      <w:jc w:val="both"/>
    </w:pPr>
    <w:rPr>
      <w:rFonts w:ascii="Times New Roman" w:eastAsia="宋体" w:hAnsi="Times New Roman" w:cs="Times New Roman"/>
      <w:szCs w:val="20"/>
    </w:rPr>
  </w:style>
  <w:style w:type="paragraph" w:styleId="1">
    <w:name w:val="heading 1"/>
    <w:basedOn w:val="a"/>
    <w:next w:val="a"/>
    <w:link w:val="1Char"/>
    <w:qFormat/>
    <w:rsid w:val="00D93CF0"/>
    <w:pPr>
      <w:keepNext/>
      <w:keepLines/>
      <w:spacing w:line="360" w:lineRule="auto"/>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93CF0"/>
    <w:rPr>
      <w:rFonts w:ascii="Times New Roman" w:eastAsia="宋体" w:hAnsi="Times New Roman" w:cs="Times New Roman"/>
      <w:b/>
      <w:kern w:val="44"/>
      <w:sz w:val="32"/>
      <w:szCs w:val="20"/>
    </w:rPr>
  </w:style>
  <w:style w:type="character" w:styleId="a3">
    <w:name w:val="page number"/>
    <w:basedOn w:val="a0"/>
    <w:rsid w:val="00D93CF0"/>
  </w:style>
  <w:style w:type="character" w:customStyle="1" w:styleId="Char">
    <w:name w:val="页脚 Char"/>
    <w:link w:val="a4"/>
    <w:uiPriority w:val="99"/>
    <w:rsid w:val="00D93CF0"/>
    <w:rPr>
      <w:sz w:val="18"/>
    </w:rPr>
  </w:style>
  <w:style w:type="character" w:customStyle="1" w:styleId="Char0">
    <w:name w:val="正文文本缩进 Char"/>
    <w:link w:val="a5"/>
    <w:rsid w:val="00D93CF0"/>
  </w:style>
  <w:style w:type="paragraph" w:styleId="a6">
    <w:name w:val="header"/>
    <w:basedOn w:val="a"/>
    <w:link w:val="Char1"/>
    <w:rsid w:val="00D93CF0"/>
    <w:pPr>
      <w:pBdr>
        <w:bottom w:val="single" w:sz="6" w:space="1" w:color="auto"/>
      </w:pBdr>
      <w:tabs>
        <w:tab w:val="center" w:pos="4153"/>
        <w:tab w:val="right" w:pos="8306"/>
      </w:tabs>
      <w:snapToGrid w:val="0"/>
      <w:jc w:val="center"/>
    </w:pPr>
    <w:rPr>
      <w:sz w:val="18"/>
    </w:rPr>
  </w:style>
  <w:style w:type="character" w:customStyle="1" w:styleId="Char1">
    <w:name w:val="页眉 Char"/>
    <w:basedOn w:val="a0"/>
    <w:link w:val="a6"/>
    <w:rsid w:val="00D93CF0"/>
    <w:rPr>
      <w:rFonts w:ascii="Times New Roman" w:eastAsia="宋体" w:hAnsi="Times New Roman" w:cs="Times New Roman"/>
      <w:sz w:val="18"/>
      <w:szCs w:val="20"/>
    </w:rPr>
  </w:style>
  <w:style w:type="paragraph" w:styleId="a4">
    <w:name w:val="footer"/>
    <w:basedOn w:val="a"/>
    <w:link w:val="Char"/>
    <w:uiPriority w:val="99"/>
    <w:rsid w:val="00D93CF0"/>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0">
    <w:name w:val="页脚 Char1"/>
    <w:basedOn w:val="a0"/>
    <w:uiPriority w:val="99"/>
    <w:semiHidden/>
    <w:rsid w:val="00D93CF0"/>
    <w:rPr>
      <w:rFonts w:ascii="Times New Roman" w:eastAsia="宋体" w:hAnsi="Times New Roman" w:cs="Times New Roman"/>
      <w:sz w:val="18"/>
      <w:szCs w:val="18"/>
    </w:rPr>
  </w:style>
  <w:style w:type="paragraph" w:styleId="a5">
    <w:name w:val="Body Text Indent"/>
    <w:basedOn w:val="a"/>
    <w:link w:val="Char0"/>
    <w:rsid w:val="00D93CF0"/>
    <w:pPr>
      <w:spacing w:after="120"/>
      <w:ind w:leftChars="200" w:left="420"/>
    </w:pPr>
    <w:rPr>
      <w:rFonts w:asciiTheme="minorHAnsi" w:eastAsiaTheme="minorEastAsia" w:hAnsiTheme="minorHAnsi" w:cstheme="minorBidi"/>
      <w:szCs w:val="22"/>
    </w:rPr>
  </w:style>
  <w:style w:type="character" w:customStyle="1" w:styleId="Char11">
    <w:name w:val="正文文本缩进 Char1"/>
    <w:basedOn w:val="a0"/>
    <w:uiPriority w:val="99"/>
    <w:semiHidden/>
    <w:rsid w:val="00D93CF0"/>
    <w:rPr>
      <w:rFonts w:ascii="Times New Roman" w:eastAsia="宋体" w:hAnsi="Times New Roman" w:cs="Times New Roman"/>
      <w:szCs w:val="20"/>
    </w:rPr>
  </w:style>
  <w:style w:type="paragraph" w:customStyle="1" w:styleId="a7">
    <w:name w:val="正文首行缩进两字符"/>
    <w:basedOn w:val="a"/>
    <w:rsid w:val="00D93CF0"/>
    <w:pPr>
      <w:spacing w:line="360" w:lineRule="auto"/>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2018-08-01T05:39:00Z</dcterms:created>
  <dcterms:modified xsi:type="dcterms:W3CDTF">2018-08-03T06:24:00Z</dcterms:modified>
</cp:coreProperties>
</file>