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29" w:rsidRDefault="00EA0229" w:rsidP="00AC656F">
      <w:pPr>
        <w:widowControl/>
        <w:jc w:val="center"/>
        <w:outlineLvl w:val="0"/>
        <w:rPr>
          <w:rFonts w:ascii="宋体" w:hAnsi="华文细黑" w:cs="Arial" w:hint="eastAsia"/>
          <w:b/>
          <w:bCs/>
          <w:color w:val="000000"/>
          <w:sz w:val="32"/>
          <w:szCs w:val="28"/>
        </w:rPr>
      </w:pPr>
      <w:r w:rsidRPr="00EA0229">
        <w:rPr>
          <w:rFonts w:ascii="宋体" w:hAnsi="华文细黑" w:cs="Arial" w:hint="eastAsia"/>
          <w:b/>
          <w:bCs/>
          <w:color w:val="000000"/>
          <w:sz w:val="32"/>
          <w:szCs w:val="28"/>
        </w:rPr>
        <w:t>四川川投幸福置业有限公司</w:t>
      </w:r>
    </w:p>
    <w:p w:rsidR="000D3844" w:rsidRDefault="000D3844" w:rsidP="00AC656F">
      <w:pPr>
        <w:widowControl/>
        <w:jc w:val="center"/>
        <w:outlineLvl w:val="0"/>
        <w:rPr>
          <w:rFonts w:ascii="宋体" w:hAnsi="华文细黑" w:cs="Arial" w:hint="eastAsia"/>
          <w:b/>
          <w:bCs/>
          <w:color w:val="000000"/>
          <w:sz w:val="32"/>
          <w:szCs w:val="28"/>
        </w:rPr>
      </w:pPr>
      <w:r w:rsidRPr="000D3844">
        <w:rPr>
          <w:rFonts w:ascii="宋体" w:hAnsi="华文细黑" w:cs="Arial" w:hint="eastAsia"/>
          <w:b/>
          <w:bCs/>
          <w:color w:val="000000"/>
          <w:sz w:val="32"/>
          <w:szCs w:val="28"/>
        </w:rPr>
        <w:t>米易时光水街开工典礼活动策划</w:t>
      </w:r>
    </w:p>
    <w:p w:rsidR="00BF3E49" w:rsidRPr="00AC656F" w:rsidRDefault="00BF3E49" w:rsidP="00AC656F">
      <w:pPr>
        <w:widowControl/>
        <w:jc w:val="center"/>
        <w:outlineLvl w:val="0"/>
        <w:rPr>
          <w:rFonts w:ascii="宋体" w:hAnsi="华文细黑" w:cs="Arial"/>
          <w:b/>
          <w:bCs/>
          <w:color w:val="000000"/>
          <w:sz w:val="32"/>
          <w:szCs w:val="28"/>
        </w:rPr>
      </w:pPr>
      <w:r>
        <w:rPr>
          <w:rFonts w:ascii="宋体" w:hAnsi="宋体" w:hint="eastAsia"/>
          <w:b/>
          <w:color w:val="000000"/>
          <w:sz w:val="32"/>
          <w:szCs w:val="36"/>
        </w:rPr>
        <w:t>比选</w:t>
      </w:r>
      <w:r>
        <w:rPr>
          <w:rFonts w:ascii="宋体" w:hAnsi="宋体" w:cs="Arial" w:hint="eastAsia"/>
          <w:b/>
          <w:color w:val="000000"/>
          <w:sz w:val="32"/>
        </w:rPr>
        <w:t>中选候选人公示</w:t>
      </w:r>
    </w:p>
    <w:p w:rsidR="00BF3E49" w:rsidRDefault="00BF3E49" w:rsidP="00BF3E49">
      <w:pPr>
        <w:spacing w:line="360" w:lineRule="auto"/>
        <w:ind w:leftChars="-171" w:rightChars="20" w:right="42" w:hangingChars="171" w:hanging="359"/>
        <w:rPr>
          <w:rFonts w:ascii="宋体" w:hAnsi="宋体"/>
          <w:color w:val="000000"/>
        </w:rPr>
      </w:pPr>
    </w:p>
    <w:p w:rsidR="00BF3E49" w:rsidRDefault="000D3844" w:rsidP="00AC656F">
      <w:pPr>
        <w:widowControl/>
        <w:ind w:firstLineChars="250" w:firstLine="700"/>
        <w:outlineLvl w:val="0"/>
        <w:rPr>
          <w:rFonts w:ascii="宋体" w:hAnsi="宋体" w:cs="Arial"/>
          <w:color w:val="000000"/>
          <w:sz w:val="28"/>
          <w:u w:val="single"/>
        </w:rPr>
      </w:pPr>
      <w:r w:rsidRPr="007402C0">
        <w:rPr>
          <w:rFonts w:ascii="宋体" w:hAnsi="宋体" w:hint="eastAsia"/>
          <w:bCs/>
          <w:iCs/>
          <w:sz w:val="28"/>
          <w:szCs w:val="32"/>
        </w:rPr>
        <w:t>米易时光水街开工典礼活动策划</w:t>
      </w:r>
      <w:r w:rsidR="00BF3E49" w:rsidRPr="00737052">
        <w:rPr>
          <w:rFonts w:ascii="宋体" w:hAnsi="华文细黑" w:cs="Arial" w:hint="eastAsia"/>
          <w:bCs/>
          <w:color w:val="000000"/>
          <w:sz w:val="28"/>
          <w:szCs w:val="28"/>
        </w:rPr>
        <w:t>比选于</w:t>
      </w:r>
      <w:r w:rsidR="00BF3E49" w:rsidRPr="007B187B">
        <w:rPr>
          <w:rFonts w:ascii="宋体" w:hAnsi="华文细黑" w:cs="Arial" w:hint="eastAsia"/>
          <w:bCs/>
          <w:color w:val="000000"/>
          <w:sz w:val="28"/>
          <w:szCs w:val="28"/>
        </w:rPr>
        <w:t>201</w:t>
      </w:r>
      <w:r w:rsidR="00AC656F">
        <w:rPr>
          <w:rFonts w:ascii="宋体" w:hAnsi="华文细黑" w:cs="Arial" w:hint="eastAsia"/>
          <w:bCs/>
          <w:color w:val="000000"/>
          <w:sz w:val="28"/>
          <w:szCs w:val="28"/>
        </w:rPr>
        <w:t>8</w:t>
      </w:r>
      <w:r w:rsidR="00BF3E49" w:rsidRPr="007B187B">
        <w:rPr>
          <w:rFonts w:ascii="宋体" w:hAnsi="华文细黑" w:cs="Arial" w:hint="eastAsia"/>
          <w:bCs/>
          <w:color w:val="000000"/>
          <w:sz w:val="28"/>
          <w:szCs w:val="28"/>
        </w:rPr>
        <w:t>年</w:t>
      </w:r>
      <w:r>
        <w:rPr>
          <w:rFonts w:ascii="宋体" w:hAnsi="华文细黑" w:cs="Arial" w:hint="eastAsia"/>
          <w:bCs/>
          <w:color w:val="000000"/>
          <w:sz w:val="28"/>
          <w:szCs w:val="28"/>
        </w:rPr>
        <w:t>04</w:t>
      </w:r>
      <w:r w:rsidR="00BF3E49" w:rsidRPr="007B187B">
        <w:rPr>
          <w:rFonts w:ascii="宋体" w:hAnsi="华文细黑" w:cs="Arial" w:hint="eastAsia"/>
          <w:bCs/>
          <w:color w:val="000000"/>
          <w:sz w:val="28"/>
          <w:szCs w:val="28"/>
        </w:rPr>
        <w:t>月</w:t>
      </w:r>
      <w:r>
        <w:rPr>
          <w:rFonts w:ascii="宋体" w:hAnsi="华文细黑" w:cs="Arial" w:hint="eastAsia"/>
          <w:bCs/>
          <w:color w:val="000000"/>
          <w:sz w:val="28"/>
          <w:szCs w:val="28"/>
        </w:rPr>
        <w:t>13</w:t>
      </w:r>
      <w:r w:rsidR="00BF3E49" w:rsidRPr="007B187B">
        <w:rPr>
          <w:rFonts w:ascii="宋体" w:hAnsi="华文细黑" w:cs="Arial" w:hint="eastAsia"/>
          <w:bCs/>
          <w:color w:val="000000"/>
          <w:sz w:val="28"/>
          <w:szCs w:val="28"/>
        </w:rPr>
        <w:t>日</w:t>
      </w:r>
      <w:r>
        <w:rPr>
          <w:rFonts w:ascii="宋体" w:hAnsi="华文细黑" w:cs="Arial" w:hint="eastAsia"/>
          <w:bCs/>
          <w:color w:val="000000"/>
          <w:sz w:val="28"/>
          <w:szCs w:val="28"/>
        </w:rPr>
        <w:t>下</w:t>
      </w:r>
      <w:r w:rsidR="00BF3E49" w:rsidRPr="007B187B">
        <w:rPr>
          <w:rFonts w:ascii="宋体" w:hAnsi="华文细黑" w:cs="Arial" w:hint="eastAsia"/>
          <w:bCs/>
          <w:color w:val="000000"/>
          <w:sz w:val="28"/>
          <w:szCs w:val="28"/>
        </w:rPr>
        <w:t>午</w:t>
      </w:r>
      <w:r w:rsidR="00BF3E49">
        <w:rPr>
          <w:rFonts w:ascii="宋体" w:hAnsi="华文细黑" w:cs="Arial" w:hint="eastAsia"/>
          <w:bCs/>
          <w:color w:val="000000"/>
          <w:sz w:val="28"/>
          <w:szCs w:val="28"/>
        </w:rPr>
        <w:t>1</w:t>
      </w:r>
      <w:r>
        <w:rPr>
          <w:rFonts w:ascii="宋体" w:hAnsi="华文细黑" w:cs="Arial" w:hint="eastAsia"/>
          <w:bCs/>
          <w:color w:val="000000"/>
          <w:sz w:val="28"/>
          <w:szCs w:val="28"/>
        </w:rPr>
        <w:t>4</w:t>
      </w:r>
      <w:r w:rsidR="00BF3E49" w:rsidRPr="007B187B">
        <w:rPr>
          <w:rFonts w:ascii="宋体" w:hAnsi="华文细黑" w:cs="Arial" w:hint="eastAsia"/>
          <w:bCs/>
          <w:color w:val="000000"/>
          <w:sz w:val="28"/>
          <w:szCs w:val="28"/>
        </w:rPr>
        <w:t>时</w:t>
      </w:r>
      <w:r>
        <w:rPr>
          <w:rFonts w:ascii="宋体" w:hAnsi="华文细黑" w:cs="Arial" w:hint="eastAsia"/>
          <w:bCs/>
          <w:color w:val="000000"/>
          <w:sz w:val="28"/>
          <w:szCs w:val="28"/>
        </w:rPr>
        <w:t>3</w:t>
      </w:r>
      <w:r w:rsidR="00BF3E49" w:rsidRPr="007B187B">
        <w:rPr>
          <w:rFonts w:ascii="宋体" w:hAnsi="华文细黑" w:cs="Arial" w:hint="eastAsia"/>
          <w:bCs/>
          <w:color w:val="000000"/>
          <w:sz w:val="28"/>
          <w:szCs w:val="28"/>
        </w:rPr>
        <w:t>0分</w:t>
      </w:r>
      <w:r w:rsidR="00BF3E49">
        <w:rPr>
          <w:rFonts w:ascii="宋体" w:hAnsi="宋体" w:cs="Arial" w:hint="eastAsia"/>
          <w:color w:val="000000"/>
          <w:sz w:val="28"/>
        </w:rPr>
        <w:t>在</w:t>
      </w:r>
      <w:r w:rsidR="00AC656F" w:rsidRPr="00AC656F">
        <w:rPr>
          <w:rFonts w:ascii="宋体" w:hAnsi="宋体" w:cs="Arial" w:hint="eastAsia"/>
          <w:color w:val="000000"/>
          <w:sz w:val="28"/>
        </w:rPr>
        <w:t>成都市武侯区临江西路1号 锦江国际大厦1705会议室</w:t>
      </w:r>
      <w:r w:rsidR="00BF3E49">
        <w:rPr>
          <w:rFonts w:ascii="宋体" w:hAnsi="宋体" w:cs="Arial" w:hint="eastAsia"/>
          <w:color w:val="000000"/>
          <w:sz w:val="28"/>
        </w:rPr>
        <w:t>开选</w:t>
      </w:r>
      <w:r w:rsidR="00BF3E49">
        <w:rPr>
          <w:rFonts w:ascii="宋体" w:hAnsi="宋体" w:cs="Arial" w:hint="eastAsia"/>
          <w:bCs/>
          <w:color w:val="000000"/>
          <w:sz w:val="28"/>
        </w:rPr>
        <w:t>。</w:t>
      </w:r>
    </w:p>
    <w:p w:rsidR="00BF3E49" w:rsidRPr="00BF3E49" w:rsidRDefault="00BF3E49" w:rsidP="00BF3E49">
      <w:pPr>
        <w:widowControl/>
        <w:ind w:firstLineChars="250" w:firstLine="700"/>
        <w:outlineLvl w:val="0"/>
        <w:rPr>
          <w:rFonts w:ascii="宋体" w:hAnsi="华文细黑" w:cs="Arial"/>
          <w:bCs/>
          <w:color w:val="000000"/>
          <w:sz w:val="28"/>
          <w:szCs w:val="28"/>
        </w:rPr>
      </w:pPr>
      <w:r w:rsidRPr="00BF3E49">
        <w:rPr>
          <w:rFonts w:ascii="宋体" w:hAnsi="华文细黑" w:cs="Arial" w:hint="eastAsia"/>
          <w:bCs/>
          <w:color w:val="000000"/>
          <w:sz w:val="28"/>
          <w:szCs w:val="28"/>
        </w:rPr>
        <w:t>截止</w:t>
      </w:r>
      <w:r w:rsidR="00327126">
        <w:rPr>
          <w:rFonts w:ascii="宋体" w:hAnsi="华文细黑" w:cs="Arial" w:hint="eastAsia"/>
          <w:bCs/>
          <w:color w:val="000000"/>
          <w:sz w:val="28"/>
          <w:szCs w:val="28"/>
        </w:rPr>
        <w:t>比选申请</w:t>
      </w:r>
      <w:r w:rsidRPr="00BF3E49">
        <w:rPr>
          <w:rFonts w:ascii="宋体" w:hAnsi="华文细黑" w:cs="Arial" w:hint="eastAsia"/>
          <w:bCs/>
          <w:color w:val="000000"/>
          <w:sz w:val="28"/>
          <w:szCs w:val="28"/>
        </w:rPr>
        <w:t>截止时间</w:t>
      </w:r>
      <w:r w:rsidR="000D3844" w:rsidRPr="000D3844">
        <w:rPr>
          <w:rFonts w:ascii="宋体" w:hAnsi="华文细黑" w:cs="Arial" w:hint="eastAsia"/>
          <w:bCs/>
          <w:color w:val="000000"/>
          <w:sz w:val="28"/>
          <w:szCs w:val="28"/>
        </w:rPr>
        <w:t>2018年04月13日下午14时30分</w:t>
      </w:r>
      <w:r w:rsidRPr="00BF3E49">
        <w:rPr>
          <w:rFonts w:ascii="宋体" w:hAnsi="华文细黑" w:cs="Arial" w:hint="eastAsia"/>
          <w:bCs/>
          <w:color w:val="000000"/>
          <w:sz w:val="28"/>
          <w:szCs w:val="28"/>
        </w:rPr>
        <w:t>为止，递交</w:t>
      </w:r>
      <w:r w:rsidR="00327126">
        <w:rPr>
          <w:rFonts w:ascii="宋体" w:hAnsi="华文细黑" w:cs="Arial" w:hint="eastAsia"/>
          <w:bCs/>
          <w:color w:val="000000"/>
          <w:sz w:val="28"/>
          <w:szCs w:val="28"/>
        </w:rPr>
        <w:t>比选申请</w:t>
      </w:r>
      <w:r w:rsidRPr="00BF3E49">
        <w:rPr>
          <w:rFonts w:ascii="宋体" w:hAnsi="华文细黑" w:cs="Arial" w:hint="eastAsia"/>
          <w:bCs/>
          <w:color w:val="000000"/>
          <w:sz w:val="28"/>
          <w:szCs w:val="28"/>
        </w:rPr>
        <w:t>文件的单位共</w:t>
      </w:r>
      <w:r w:rsidR="000D3844">
        <w:rPr>
          <w:rFonts w:ascii="宋体" w:hAnsi="华文细黑" w:cs="Arial" w:hint="eastAsia"/>
          <w:bCs/>
          <w:color w:val="000000"/>
          <w:sz w:val="28"/>
          <w:szCs w:val="28"/>
        </w:rPr>
        <w:t>4</w:t>
      </w:r>
      <w:r w:rsidRPr="00BF3E49">
        <w:rPr>
          <w:rFonts w:ascii="宋体" w:hAnsi="华文细黑" w:cs="Arial" w:hint="eastAsia"/>
          <w:bCs/>
          <w:color w:val="000000"/>
          <w:sz w:val="28"/>
          <w:szCs w:val="28"/>
        </w:rPr>
        <w:t>家。</w:t>
      </w:r>
      <w:r w:rsidR="00327126">
        <w:rPr>
          <w:rFonts w:ascii="宋体" w:hAnsi="华文细黑" w:cs="Arial" w:hint="eastAsia"/>
          <w:bCs/>
          <w:color w:val="000000"/>
          <w:sz w:val="28"/>
          <w:szCs w:val="28"/>
        </w:rPr>
        <w:t>比选</w:t>
      </w:r>
      <w:r w:rsidRPr="00BF3E49">
        <w:rPr>
          <w:rFonts w:ascii="宋体" w:hAnsi="华文细黑" w:cs="Arial" w:hint="eastAsia"/>
          <w:bCs/>
          <w:color w:val="000000"/>
          <w:sz w:val="28"/>
          <w:szCs w:val="28"/>
        </w:rPr>
        <w:t>当日进行了评</w:t>
      </w:r>
      <w:r w:rsidR="00327126">
        <w:rPr>
          <w:rFonts w:ascii="宋体" w:hAnsi="华文细黑" w:cs="Arial" w:hint="eastAsia"/>
          <w:bCs/>
          <w:color w:val="000000"/>
          <w:sz w:val="28"/>
          <w:szCs w:val="28"/>
        </w:rPr>
        <w:t>选</w:t>
      </w:r>
      <w:r w:rsidRPr="00BF3E49">
        <w:rPr>
          <w:rFonts w:ascii="宋体" w:hAnsi="华文细黑" w:cs="Arial" w:hint="eastAsia"/>
          <w:bCs/>
          <w:color w:val="000000"/>
          <w:sz w:val="28"/>
          <w:szCs w:val="28"/>
        </w:rPr>
        <w:t>。经</w:t>
      </w:r>
      <w:r w:rsidR="00327126">
        <w:rPr>
          <w:rFonts w:ascii="宋体" w:hAnsi="华文细黑" w:cs="Arial" w:hint="eastAsia"/>
          <w:bCs/>
          <w:color w:val="000000"/>
          <w:sz w:val="28"/>
          <w:szCs w:val="28"/>
        </w:rPr>
        <w:t>全体评委</w:t>
      </w:r>
      <w:r w:rsidRPr="00BF3E49">
        <w:rPr>
          <w:rFonts w:ascii="宋体" w:hAnsi="华文细黑" w:cs="Arial" w:hint="eastAsia"/>
          <w:bCs/>
          <w:color w:val="000000"/>
          <w:sz w:val="28"/>
          <w:szCs w:val="28"/>
        </w:rPr>
        <w:t>详细评审后，</w:t>
      </w:r>
      <w:r w:rsidR="00327126">
        <w:rPr>
          <w:rFonts w:ascii="宋体" w:hAnsi="华文细黑" w:cs="Arial" w:hint="eastAsia"/>
          <w:bCs/>
          <w:color w:val="000000"/>
          <w:sz w:val="28"/>
          <w:szCs w:val="28"/>
        </w:rPr>
        <w:t>符合性及资格审查通过</w:t>
      </w:r>
      <w:r w:rsidR="000D3844">
        <w:rPr>
          <w:rFonts w:ascii="宋体" w:hAnsi="华文细黑" w:cs="Arial" w:hint="eastAsia"/>
          <w:bCs/>
          <w:color w:val="000000"/>
          <w:sz w:val="28"/>
          <w:szCs w:val="28"/>
        </w:rPr>
        <w:t>3</w:t>
      </w:r>
      <w:r w:rsidR="00327126">
        <w:rPr>
          <w:rFonts w:ascii="宋体" w:hAnsi="华文细黑" w:cs="Arial" w:hint="eastAsia"/>
          <w:bCs/>
          <w:color w:val="000000"/>
          <w:sz w:val="28"/>
          <w:szCs w:val="28"/>
        </w:rPr>
        <w:t>家。按照评审后的</w:t>
      </w:r>
      <w:r w:rsidR="009741A1">
        <w:rPr>
          <w:rFonts w:ascii="宋体" w:hAnsi="华文细黑" w:cs="Arial" w:hint="eastAsia"/>
          <w:bCs/>
          <w:color w:val="000000"/>
          <w:sz w:val="28"/>
          <w:szCs w:val="28"/>
        </w:rPr>
        <w:t>综合得分</w:t>
      </w:r>
      <w:bookmarkStart w:id="0" w:name="_GoBack"/>
      <w:bookmarkEnd w:id="0"/>
      <w:r w:rsidR="00451BC9">
        <w:rPr>
          <w:rFonts w:ascii="宋体" w:hAnsi="华文细黑" w:cs="Arial" w:hint="eastAsia"/>
          <w:bCs/>
          <w:color w:val="000000"/>
          <w:sz w:val="28"/>
          <w:szCs w:val="28"/>
        </w:rPr>
        <w:t>由</w:t>
      </w:r>
      <w:r w:rsidR="00327126">
        <w:rPr>
          <w:rFonts w:ascii="宋体" w:hAnsi="华文细黑" w:cs="Arial" w:hint="eastAsia"/>
          <w:bCs/>
          <w:color w:val="000000"/>
          <w:sz w:val="28"/>
          <w:szCs w:val="28"/>
        </w:rPr>
        <w:t>高到低的排序，推荐以下单位为</w:t>
      </w:r>
      <w:r w:rsidRPr="00BF3E49">
        <w:rPr>
          <w:rFonts w:ascii="宋体" w:hAnsi="华文细黑" w:cs="Arial" w:hint="eastAsia"/>
          <w:bCs/>
          <w:color w:val="000000"/>
          <w:sz w:val="28"/>
          <w:szCs w:val="28"/>
        </w:rPr>
        <w:t>中标候选人：</w:t>
      </w:r>
    </w:p>
    <w:p w:rsidR="00BF3E49" w:rsidRDefault="00BF3E49" w:rsidP="00BF3E49">
      <w:pPr>
        <w:tabs>
          <w:tab w:val="left" w:pos="180"/>
        </w:tabs>
        <w:ind w:leftChars="-171" w:left="-359" w:rightChars="-241" w:right="-506" w:firstLineChars="192" w:firstLine="538"/>
        <w:rPr>
          <w:rFonts w:ascii="宋体" w:hAnsi="宋体" w:cs="Arial"/>
          <w:bCs/>
          <w:color w:val="000000"/>
          <w:sz w:val="28"/>
        </w:rPr>
      </w:pPr>
    </w:p>
    <w:p w:rsidR="00BF3E49" w:rsidRDefault="00BF3E49" w:rsidP="00BF3E49">
      <w:pPr>
        <w:ind w:firstLineChars="200" w:firstLine="560"/>
        <w:rPr>
          <w:rFonts w:ascii="宋体"/>
          <w:color w:val="000000"/>
          <w:sz w:val="28"/>
          <w:u w:val="single"/>
        </w:rPr>
      </w:pPr>
      <w:r>
        <w:rPr>
          <w:rFonts w:ascii="宋体" w:hAnsi="宋体" w:cs="Arial" w:hint="eastAsia"/>
          <w:color w:val="000000"/>
          <w:sz w:val="28"/>
          <w:szCs w:val="28"/>
        </w:rPr>
        <w:t>第一</w:t>
      </w:r>
      <w:r>
        <w:rPr>
          <w:rFonts w:ascii="宋体" w:hAnsi="宋体" w:cs="Arial" w:hint="eastAsia"/>
          <w:bCs/>
          <w:color w:val="000000"/>
          <w:sz w:val="28"/>
        </w:rPr>
        <w:t>中选候选人</w:t>
      </w:r>
      <w:r>
        <w:rPr>
          <w:rFonts w:ascii="宋体" w:hAnsi="宋体" w:cs="Arial" w:hint="eastAsia"/>
          <w:color w:val="000000"/>
          <w:sz w:val="28"/>
          <w:szCs w:val="28"/>
        </w:rPr>
        <w:t>：</w:t>
      </w:r>
      <w:r w:rsidR="000D3844" w:rsidRPr="000D3844">
        <w:rPr>
          <w:rFonts w:ascii="宋体" w:hint="eastAsia"/>
          <w:color w:val="000000"/>
          <w:sz w:val="28"/>
          <w:u w:val="single"/>
        </w:rPr>
        <w:t>成都集智堂文化传播有限公司</w:t>
      </w:r>
    </w:p>
    <w:p w:rsidR="00306EFC" w:rsidRDefault="00306EFC" w:rsidP="00BF3E49">
      <w:pPr>
        <w:ind w:firstLineChars="200" w:firstLine="560"/>
        <w:rPr>
          <w:rFonts w:ascii="宋体" w:hAnsi="宋体" w:cs="Arial"/>
          <w:color w:val="000000"/>
          <w:sz w:val="28"/>
          <w:szCs w:val="28"/>
        </w:rPr>
      </w:pPr>
    </w:p>
    <w:p w:rsidR="00BF3E49" w:rsidRDefault="00BF3E49" w:rsidP="00BF3E49">
      <w:pPr>
        <w:ind w:firstLineChars="200" w:firstLine="560"/>
        <w:rPr>
          <w:rFonts w:ascii="宋体" w:hAnsi="宋体" w:cs="宋体"/>
          <w:color w:val="000000"/>
          <w:sz w:val="28"/>
          <w:szCs w:val="28"/>
          <w:u w:val="single"/>
        </w:rPr>
      </w:pPr>
      <w:r>
        <w:rPr>
          <w:rFonts w:ascii="宋体" w:hAnsi="宋体" w:cs="Arial" w:hint="eastAsia"/>
          <w:color w:val="000000"/>
          <w:sz w:val="28"/>
          <w:szCs w:val="28"/>
        </w:rPr>
        <w:t>第二</w:t>
      </w:r>
      <w:r>
        <w:rPr>
          <w:rFonts w:ascii="宋体" w:hAnsi="宋体" w:cs="Arial" w:hint="eastAsia"/>
          <w:bCs/>
          <w:color w:val="000000"/>
          <w:sz w:val="28"/>
        </w:rPr>
        <w:t>中选候选人</w:t>
      </w:r>
      <w:r>
        <w:rPr>
          <w:rFonts w:ascii="宋体" w:hAnsi="宋体" w:cs="Arial" w:hint="eastAsia"/>
          <w:color w:val="000000"/>
          <w:sz w:val="28"/>
          <w:szCs w:val="28"/>
        </w:rPr>
        <w:t>：</w:t>
      </w:r>
      <w:r w:rsidR="000D3844" w:rsidRPr="000D3844">
        <w:rPr>
          <w:rFonts w:ascii="宋体" w:hint="eastAsia"/>
          <w:color w:val="000000"/>
          <w:sz w:val="28"/>
          <w:u w:val="single"/>
        </w:rPr>
        <w:t>成都唯美蓝天文化传播有限公司</w:t>
      </w:r>
      <w:r>
        <w:rPr>
          <w:rFonts w:hint="eastAsia"/>
          <w:color w:val="000000"/>
          <w:sz w:val="28"/>
          <w:szCs w:val="28"/>
        </w:rPr>
        <w:t xml:space="preserve">  </w:t>
      </w:r>
    </w:p>
    <w:p w:rsidR="00306EFC" w:rsidRDefault="00306EFC" w:rsidP="00451BC9">
      <w:pPr>
        <w:ind w:firstLineChars="200" w:firstLine="560"/>
        <w:rPr>
          <w:rFonts w:ascii="宋体" w:hAnsi="宋体" w:cs="Arial"/>
          <w:color w:val="000000"/>
          <w:sz w:val="28"/>
          <w:szCs w:val="28"/>
        </w:rPr>
      </w:pPr>
    </w:p>
    <w:p w:rsidR="00EA5AB6" w:rsidRPr="00EA5AB6" w:rsidRDefault="00EA5AB6" w:rsidP="00EA5AB6">
      <w:pPr>
        <w:ind w:rightChars="20" w:right="42"/>
        <w:rPr>
          <w:rFonts w:ascii="宋体" w:hAnsi="宋体" w:cs="Arial"/>
          <w:color w:val="000000"/>
          <w:sz w:val="28"/>
        </w:rPr>
      </w:pPr>
    </w:p>
    <w:p w:rsidR="00BF3E49" w:rsidRDefault="00BF3E49" w:rsidP="00BF3E49">
      <w:pPr>
        <w:ind w:rightChars="20" w:right="42" w:firstLine="357"/>
        <w:rPr>
          <w:rFonts w:ascii="宋体" w:hAnsi="宋体" w:cs="Arial"/>
          <w:color w:val="000000"/>
          <w:sz w:val="28"/>
        </w:rPr>
      </w:pPr>
      <w:r>
        <w:rPr>
          <w:rFonts w:ascii="宋体" w:hAnsi="宋体" w:cs="Arial" w:hint="eastAsia"/>
          <w:color w:val="000000"/>
          <w:sz w:val="28"/>
        </w:rPr>
        <w:t>特此公示</w:t>
      </w:r>
    </w:p>
    <w:p w:rsidR="00BF3E49" w:rsidRDefault="00BF3E49" w:rsidP="00BF3E49">
      <w:pPr>
        <w:wordWrap w:val="0"/>
        <w:spacing w:line="440" w:lineRule="exact"/>
        <w:ind w:rightChars="20" w:right="42" w:firstLine="357"/>
        <w:jc w:val="right"/>
        <w:rPr>
          <w:rFonts w:ascii="宋体" w:hAnsi="宋体" w:cs="Arial"/>
          <w:color w:val="000000"/>
          <w:sz w:val="28"/>
        </w:rPr>
      </w:pPr>
      <w:r>
        <w:rPr>
          <w:rFonts w:ascii="宋体" w:hAnsi="宋体" w:cs="Arial" w:hint="eastAsia"/>
          <w:color w:val="000000"/>
          <w:sz w:val="28"/>
        </w:rPr>
        <w:t xml:space="preserve">    </w:t>
      </w:r>
    </w:p>
    <w:p w:rsidR="00BF3E49" w:rsidRDefault="00BF3E49" w:rsidP="00BF3E49">
      <w:pPr>
        <w:wordWrap w:val="0"/>
        <w:spacing w:line="440" w:lineRule="exact"/>
        <w:ind w:rightChars="20" w:right="42" w:firstLine="357"/>
        <w:jc w:val="right"/>
      </w:pPr>
      <w:r>
        <w:rPr>
          <w:rFonts w:ascii="宋体" w:hAnsi="宋体" w:cs="Arial" w:hint="eastAsia"/>
          <w:color w:val="000000"/>
          <w:sz w:val="28"/>
          <w:u w:val="single"/>
        </w:rPr>
        <w:t>201</w:t>
      </w:r>
      <w:r w:rsidR="00EA5AB6">
        <w:rPr>
          <w:rFonts w:ascii="宋体" w:hAnsi="宋体" w:cs="Arial" w:hint="eastAsia"/>
          <w:color w:val="000000"/>
          <w:sz w:val="28"/>
          <w:u w:val="single"/>
        </w:rPr>
        <w:t>8</w:t>
      </w:r>
      <w:r>
        <w:rPr>
          <w:rFonts w:ascii="宋体" w:hAnsi="宋体" w:cs="Arial" w:hint="eastAsia"/>
          <w:color w:val="000000"/>
          <w:sz w:val="28"/>
        </w:rPr>
        <w:t xml:space="preserve">年 </w:t>
      </w:r>
      <w:r w:rsidR="000D3844">
        <w:rPr>
          <w:rFonts w:ascii="宋体" w:hAnsi="宋体" w:cs="Arial" w:hint="eastAsia"/>
          <w:color w:val="000000"/>
          <w:sz w:val="28"/>
          <w:u w:val="single"/>
        </w:rPr>
        <w:t>04</w:t>
      </w:r>
      <w:r>
        <w:rPr>
          <w:rFonts w:ascii="宋体" w:hAnsi="宋体" w:cs="Arial" w:hint="eastAsia"/>
          <w:color w:val="000000"/>
          <w:sz w:val="28"/>
        </w:rPr>
        <w:t xml:space="preserve">月 </w:t>
      </w:r>
      <w:r w:rsidR="000D3844">
        <w:rPr>
          <w:rFonts w:ascii="宋体" w:hAnsi="宋体" w:cs="Arial" w:hint="eastAsia"/>
          <w:color w:val="000000"/>
          <w:sz w:val="28"/>
          <w:u w:val="single"/>
        </w:rPr>
        <w:t>13</w:t>
      </w:r>
      <w:r>
        <w:rPr>
          <w:rFonts w:ascii="宋体" w:hAnsi="宋体" w:cs="Arial" w:hint="eastAsia"/>
          <w:color w:val="000000"/>
          <w:sz w:val="28"/>
        </w:rPr>
        <w:t>日</w:t>
      </w:r>
    </w:p>
    <w:p w:rsidR="00A76308" w:rsidRDefault="00A76308"/>
    <w:sectPr w:rsidR="00A76308" w:rsidSect="00A76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725" w:rsidRDefault="00B45725" w:rsidP="00AC656F">
      <w:r>
        <w:separator/>
      </w:r>
    </w:p>
  </w:endnote>
  <w:endnote w:type="continuationSeparator" w:id="0">
    <w:p w:rsidR="00B45725" w:rsidRDefault="00B45725" w:rsidP="00AC6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725" w:rsidRDefault="00B45725" w:rsidP="00AC656F">
      <w:r>
        <w:separator/>
      </w:r>
    </w:p>
  </w:footnote>
  <w:footnote w:type="continuationSeparator" w:id="0">
    <w:p w:rsidR="00B45725" w:rsidRDefault="00B45725" w:rsidP="00AC6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84E28"/>
    <w:multiLevelType w:val="hybridMultilevel"/>
    <w:tmpl w:val="BF12CBC8"/>
    <w:lvl w:ilvl="0" w:tplc="4A9E1A8C">
      <w:start w:val="1"/>
      <w:numFmt w:val="decimal"/>
      <w:lvlText w:val="%1、"/>
      <w:lvlJc w:val="left"/>
      <w:pPr>
        <w:ind w:left="1077" w:hanging="720"/>
      </w:pPr>
      <w:rPr>
        <w:rFonts w:hAnsi="华文细黑"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E49"/>
    <w:rsid w:val="000D3844"/>
    <w:rsid w:val="00306EFC"/>
    <w:rsid w:val="00327126"/>
    <w:rsid w:val="003A2DBE"/>
    <w:rsid w:val="004022BB"/>
    <w:rsid w:val="00451BC9"/>
    <w:rsid w:val="006C527D"/>
    <w:rsid w:val="006E299E"/>
    <w:rsid w:val="006F6531"/>
    <w:rsid w:val="00767144"/>
    <w:rsid w:val="007D043E"/>
    <w:rsid w:val="007F2D0F"/>
    <w:rsid w:val="00893430"/>
    <w:rsid w:val="009741A1"/>
    <w:rsid w:val="00A76308"/>
    <w:rsid w:val="00AC656F"/>
    <w:rsid w:val="00B45725"/>
    <w:rsid w:val="00BF3E49"/>
    <w:rsid w:val="00C360AC"/>
    <w:rsid w:val="00EA0229"/>
    <w:rsid w:val="00EA5AB6"/>
    <w:rsid w:val="00F7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49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6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656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6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656F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A5AB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Sky123.Org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2</cp:revision>
  <dcterms:created xsi:type="dcterms:W3CDTF">2018-04-13T07:32:00Z</dcterms:created>
  <dcterms:modified xsi:type="dcterms:W3CDTF">2018-04-13T07:32:00Z</dcterms:modified>
</cp:coreProperties>
</file>